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F401" w14:textId="426F15A5" w:rsidR="005825F9" w:rsidRPr="00A456DE" w:rsidRDefault="00BC29EA" w:rsidP="00BC29EA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A456DE">
        <w:rPr>
          <w:rFonts w:ascii="Calibri" w:hAnsi="Calibri"/>
          <w:b/>
          <w:sz w:val="32"/>
          <w:szCs w:val="32"/>
        </w:rPr>
        <w:t xml:space="preserve">Zarządzenie nr </w:t>
      </w:r>
      <w:r w:rsidR="00AE51B9" w:rsidRPr="00A456DE">
        <w:rPr>
          <w:rFonts w:ascii="Calibri" w:hAnsi="Calibri"/>
          <w:b/>
          <w:sz w:val="32"/>
          <w:szCs w:val="32"/>
        </w:rPr>
        <w:t>50</w:t>
      </w:r>
    </w:p>
    <w:p w14:paraId="23558490" w14:textId="73B93A96" w:rsidR="005825F9" w:rsidRPr="00A456DE" w:rsidRDefault="005825F9" w:rsidP="00BC29EA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A456DE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A456DE" w:rsidRPr="00A456DE">
        <w:rPr>
          <w:rFonts w:ascii="Calibri" w:hAnsi="Calibri"/>
          <w:b/>
          <w:sz w:val="28"/>
          <w:szCs w:val="28"/>
        </w:rPr>
        <w:br/>
      </w:r>
      <w:r w:rsidRPr="00A456DE">
        <w:rPr>
          <w:rFonts w:ascii="Calibri" w:hAnsi="Calibri"/>
          <w:b/>
          <w:sz w:val="28"/>
          <w:szCs w:val="28"/>
        </w:rPr>
        <w:t xml:space="preserve">z dnia </w:t>
      </w:r>
      <w:r w:rsidR="00622D50" w:rsidRPr="00A456DE">
        <w:rPr>
          <w:rFonts w:ascii="Calibri" w:hAnsi="Calibri"/>
          <w:b/>
          <w:sz w:val="28"/>
          <w:szCs w:val="28"/>
        </w:rPr>
        <w:t>10</w:t>
      </w:r>
      <w:r w:rsidR="00242439" w:rsidRPr="00A456DE">
        <w:rPr>
          <w:rFonts w:ascii="Calibri" w:hAnsi="Calibri"/>
          <w:b/>
          <w:sz w:val="28"/>
          <w:szCs w:val="28"/>
        </w:rPr>
        <w:t xml:space="preserve"> </w:t>
      </w:r>
      <w:r w:rsidR="00231D08" w:rsidRPr="00A456DE">
        <w:rPr>
          <w:rFonts w:ascii="Calibri" w:hAnsi="Calibri"/>
          <w:b/>
          <w:sz w:val="28"/>
          <w:szCs w:val="28"/>
        </w:rPr>
        <w:t xml:space="preserve">września </w:t>
      </w:r>
      <w:r w:rsidRPr="00A456DE">
        <w:rPr>
          <w:rFonts w:ascii="Calibri" w:hAnsi="Calibri"/>
          <w:b/>
          <w:sz w:val="28"/>
          <w:szCs w:val="28"/>
        </w:rPr>
        <w:t>201</w:t>
      </w:r>
      <w:r w:rsidR="00242439" w:rsidRPr="00A456DE">
        <w:rPr>
          <w:rFonts w:ascii="Calibri" w:hAnsi="Calibri"/>
          <w:b/>
          <w:sz w:val="28"/>
          <w:szCs w:val="28"/>
        </w:rPr>
        <w:t>5</w:t>
      </w:r>
      <w:r w:rsidRPr="00A456DE">
        <w:rPr>
          <w:rFonts w:ascii="Calibri" w:hAnsi="Calibri"/>
          <w:b/>
          <w:sz w:val="28"/>
          <w:szCs w:val="28"/>
        </w:rPr>
        <w:t xml:space="preserve"> r.</w:t>
      </w:r>
    </w:p>
    <w:p w14:paraId="5EED1BB6" w14:textId="0808781C" w:rsidR="005825F9" w:rsidRPr="00A456DE" w:rsidRDefault="00AE51B9" w:rsidP="00BC29EA">
      <w:pPr>
        <w:spacing w:after="100" w:afterAutospacing="1" w:line="360" w:lineRule="auto"/>
        <w:jc w:val="center"/>
        <w:outlineLvl w:val="0"/>
        <w:rPr>
          <w:rFonts w:ascii="Calibri" w:hAnsi="Calibri"/>
          <w:b/>
        </w:rPr>
      </w:pPr>
      <w:r w:rsidRPr="00A456DE">
        <w:rPr>
          <w:rFonts w:ascii="Calibri" w:hAnsi="Calibri"/>
          <w:b/>
        </w:rPr>
        <w:t xml:space="preserve">zmieniające zarządzenie </w:t>
      </w:r>
      <w:r w:rsidR="00997148" w:rsidRPr="00A456DE">
        <w:rPr>
          <w:rFonts w:ascii="Calibri" w:hAnsi="Calibri"/>
          <w:b/>
        </w:rPr>
        <w:t xml:space="preserve">nr 48 Rektora ZUT z dnia 4 września 2015 r. </w:t>
      </w:r>
      <w:r w:rsidR="00997148" w:rsidRPr="00A456DE">
        <w:rPr>
          <w:rFonts w:ascii="Calibri" w:hAnsi="Calibri"/>
          <w:b/>
        </w:rPr>
        <w:br/>
      </w:r>
      <w:r w:rsidR="00F85BB6" w:rsidRPr="00A456DE">
        <w:rPr>
          <w:rFonts w:ascii="Calibri" w:hAnsi="Calibri"/>
          <w:b/>
        </w:rPr>
        <w:t>w sprawie wysokości stypendium doktoranckiego</w:t>
      </w:r>
      <w:r w:rsidR="005825F9" w:rsidRPr="00A456DE">
        <w:rPr>
          <w:rFonts w:ascii="Calibri" w:hAnsi="Calibri"/>
          <w:b/>
        </w:rPr>
        <w:t xml:space="preserve"> </w:t>
      </w:r>
      <w:r w:rsidR="00A456DE" w:rsidRPr="00A456DE">
        <w:rPr>
          <w:rFonts w:ascii="Calibri" w:hAnsi="Calibri"/>
          <w:b/>
        </w:rPr>
        <w:br/>
      </w:r>
      <w:r w:rsidR="005825F9" w:rsidRPr="00A456DE">
        <w:rPr>
          <w:rFonts w:ascii="Calibri" w:hAnsi="Calibri"/>
          <w:b/>
        </w:rPr>
        <w:t xml:space="preserve">w Zachodniopomorskim Uniwersytecie Technologicznym w Szczecinie </w:t>
      </w:r>
    </w:p>
    <w:p w14:paraId="5125A12D" w14:textId="10DB8646" w:rsidR="005825F9" w:rsidRPr="00284660" w:rsidRDefault="005825F9" w:rsidP="00BC29EA">
      <w:pPr>
        <w:spacing w:line="360" w:lineRule="auto"/>
        <w:rPr>
          <w:rFonts w:ascii="Calibri" w:hAnsi="Calibri"/>
          <w:color w:val="000000" w:themeColor="text1"/>
        </w:rPr>
      </w:pPr>
      <w:r w:rsidRPr="00284660">
        <w:rPr>
          <w:rFonts w:ascii="Calibri" w:hAnsi="Calibri"/>
          <w:color w:val="000000" w:themeColor="text1"/>
        </w:rPr>
        <w:t>Na podstawie art. 200 ust.</w:t>
      </w:r>
      <w:r w:rsidR="009C4030" w:rsidRPr="00284660">
        <w:rPr>
          <w:rFonts w:ascii="Calibri" w:hAnsi="Calibri"/>
          <w:color w:val="000000" w:themeColor="text1"/>
        </w:rPr>
        <w:t xml:space="preserve"> </w:t>
      </w:r>
      <w:r w:rsidRPr="00284660">
        <w:rPr>
          <w:rFonts w:ascii="Calibri" w:hAnsi="Calibri"/>
          <w:color w:val="000000" w:themeColor="text1"/>
        </w:rPr>
        <w:t>3 ustawy z dnia 27 lipca 2005 r. Prawo o szkolnictwie wyższym (</w:t>
      </w:r>
      <w:r w:rsidR="00B6043D" w:rsidRPr="00284660">
        <w:rPr>
          <w:rFonts w:ascii="Calibri" w:hAnsi="Calibri"/>
          <w:color w:val="000000" w:themeColor="text1"/>
        </w:rPr>
        <w:t>tekst</w:t>
      </w:r>
      <w:r w:rsidR="00BC29EA" w:rsidRPr="00284660">
        <w:rPr>
          <w:rFonts w:ascii="Calibri" w:hAnsi="Calibri"/>
          <w:color w:val="000000" w:themeColor="text1"/>
        </w:rPr>
        <w:t> </w:t>
      </w:r>
      <w:r w:rsidR="00B6043D" w:rsidRPr="00284660">
        <w:rPr>
          <w:rFonts w:ascii="Calibri" w:hAnsi="Calibri"/>
          <w:color w:val="000000" w:themeColor="text1"/>
        </w:rPr>
        <w:t xml:space="preserve">jedn. </w:t>
      </w:r>
      <w:r w:rsidRPr="00284660">
        <w:rPr>
          <w:rFonts w:ascii="Calibri" w:hAnsi="Calibri"/>
          <w:color w:val="000000" w:themeColor="text1"/>
        </w:rPr>
        <w:t xml:space="preserve">Dz. U. </w:t>
      </w:r>
      <w:r w:rsidR="00B6043D" w:rsidRPr="00284660">
        <w:rPr>
          <w:rFonts w:ascii="Calibri" w:hAnsi="Calibri"/>
          <w:color w:val="000000" w:themeColor="text1"/>
        </w:rPr>
        <w:t>z 2012 r. poz. 572,</w:t>
      </w:r>
      <w:r w:rsidRPr="00284660">
        <w:rPr>
          <w:rFonts w:ascii="Calibri" w:hAnsi="Calibri"/>
          <w:color w:val="000000" w:themeColor="text1"/>
        </w:rPr>
        <w:t xml:space="preserve"> z późn. zm.)</w:t>
      </w:r>
      <w:r w:rsidR="00AE51B9" w:rsidRPr="00284660">
        <w:rPr>
          <w:rFonts w:ascii="Calibri" w:hAnsi="Calibri"/>
          <w:color w:val="000000" w:themeColor="text1"/>
        </w:rPr>
        <w:t xml:space="preserve"> w związku z §</w:t>
      </w:r>
      <w:r w:rsidR="00BC29EA" w:rsidRPr="00284660">
        <w:rPr>
          <w:b/>
          <w:color w:val="000000" w:themeColor="text1"/>
        </w:rPr>
        <w:t xml:space="preserve"> </w:t>
      </w:r>
      <w:r w:rsidR="00D32BD5" w:rsidRPr="00284660">
        <w:rPr>
          <w:rFonts w:ascii="Calibri" w:hAnsi="Calibri"/>
          <w:color w:val="000000" w:themeColor="text1"/>
        </w:rPr>
        <w:t>2</w:t>
      </w:r>
      <w:r w:rsidR="00AE51B9" w:rsidRPr="00284660">
        <w:rPr>
          <w:rFonts w:ascii="Calibri" w:hAnsi="Calibri"/>
          <w:color w:val="000000" w:themeColor="text1"/>
        </w:rPr>
        <w:t xml:space="preserve"> ust. </w:t>
      </w:r>
      <w:r w:rsidR="00D32BD5" w:rsidRPr="00284660">
        <w:rPr>
          <w:rFonts w:ascii="Calibri" w:hAnsi="Calibri"/>
          <w:color w:val="000000" w:themeColor="text1"/>
        </w:rPr>
        <w:t>1</w:t>
      </w:r>
      <w:r w:rsidR="00AE51B9" w:rsidRPr="00284660">
        <w:rPr>
          <w:rFonts w:ascii="Calibri" w:hAnsi="Calibri"/>
          <w:color w:val="000000" w:themeColor="text1"/>
        </w:rPr>
        <w:t xml:space="preserve"> Regulaminu przyznawania stypendium doktoranckiego oraz zwiększenia stypendium doktoranckiego z dotacji podmiotowej na dofinansowanie zadań projakościowych doktorantom Zachodniopomorskiego Uniwersytetu Technologicznego w</w:t>
      </w:r>
      <w:r w:rsidR="00622D50" w:rsidRPr="00284660">
        <w:rPr>
          <w:rFonts w:ascii="Calibri" w:hAnsi="Calibri"/>
          <w:color w:val="000000" w:themeColor="text1"/>
        </w:rPr>
        <w:t xml:space="preserve"> </w:t>
      </w:r>
      <w:r w:rsidR="00AE51B9" w:rsidRPr="00284660">
        <w:rPr>
          <w:rFonts w:ascii="Calibri" w:hAnsi="Calibri"/>
          <w:color w:val="000000" w:themeColor="text1"/>
        </w:rPr>
        <w:t>Szczecinie, stanowiącego załącznik do zarządzenia nr 70 z Rektora ZUT z dnia 22 grudnia 2014 r.</w:t>
      </w:r>
      <w:r w:rsidR="00B6043D" w:rsidRPr="00284660">
        <w:rPr>
          <w:rFonts w:ascii="Calibri" w:hAnsi="Calibri"/>
          <w:color w:val="000000" w:themeColor="text1"/>
        </w:rPr>
        <w:t>,</w:t>
      </w:r>
      <w:r w:rsidRPr="00284660">
        <w:rPr>
          <w:rFonts w:ascii="Calibri" w:hAnsi="Calibri"/>
          <w:color w:val="000000" w:themeColor="text1"/>
        </w:rPr>
        <w:t xml:space="preserve"> zarządza się</w:t>
      </w:r>
      <w:r w:rsidR="00040CA0" w:rsidRPr="00284660">
        <w:rPr>
          <w:rFonts w:ascii="Calibri" w:hAnsi="Calibri"/>
          <w:color w:val="000000" w:themeColor="text1"/>
        </w:rPr>
        <w:t>,</w:t>
      </w:r>
      <w:r w:rsidRPr="00284660">
        <w:rPr>
          <w:rFonts w:ascii="Calibri" w:hAnsi="Calibri"/>
          <w:color w:val="000000" w:themeColor="text1"/>
        </w:rPr>
        <w:t xml:space="preserve"> co następuje:</w:t>
      </w:r>
    </w:p>
    <w:p w14:paraId="76FF860C" w14:textId="50BAD311" w:rsidR="00436E4E" w:rsidRPr="00284660" w:rsidRDefault="00436E4E" w:rsidP="00BC29EA">
      <w:pPr>
        <w:pStyle w:val="Nagwek2"/>
        <w:rPr>
          <w:color w:val="000000" w:themeColor="text1"/>
        </w:rPr>
      </w:pPr>
      <w:r w:rsidRPr="00284660">
        <w:rPr>
          <w:color w:val="000000" w:themeColor="text1"/>
        </w:rPr>
        <w:t>§</w:t>
      </w:r>
      <w:r w:rsidR="00BC29EA" w:rsidRPr="00284660">
        <w:rPr>
          <w:color w:val="000000" w:themeColor="text1"/>
        </w:rPr>
        <w:t xml:space="preserve"> </w:t>
      </w:r>
      <w:r w:rsidRPr="00284660">
        <w:rPr>
          <w:color w:val="000000" w:themeColor="text1"/>
        </w:rPr>
        <w:t>1.</w:t>
      </w:r>
    </w:p>
    <w:p w14:paraId="43C66B34" w14:textId="2A401063" w:rsidR="00622D50" w:rsidRPr="00284660" w:rsidRDefault="00436E4E" w:rsidP="00BC29EA">
      <w:pPr>
        <w:spacing w:line="360" w:lineRule="auto"/>
        <w:rPr>
          <w:rFonts w:ascii="Calibri" w:hAnsi="Calibri"/>
          <w:color w:val="000000" w:themeColor="text1"/>
        </w:rPr>
      </w:pPr>
      <w:r w:rsidRPr="00284660">
        <w:rPr>
          <w:rFonts w:ascii="Calibri" w:hAnsi="Calibri"/>
          <w:color w:val="000000" w:themeColor="text1"/>
        </w:rPr>
        <w:t>W zarządzeniu nr 48 Rektora ZUT z dnia 4 września 2015 r. w sprawie wysokości stypendium doktoranckiego w Zachodniopomorskim Uniwersytecie Technologicznym w Szczecinie</w:t>
      </w:r>
      <w:r w:rsidR="00622D50" w:rsidRPr="00284660">
        <w:rPr>
          <w:rFonts w:ascii="Calibri" w:hAnsi="Calibri"/>
          <w:color w:val="000000" w:themeColor="text1"/>
        </w:rPr>
        <w:t xml:space="preserve"> </w:t>
      </w:r>
      <w:r w:rsidRPr="00284660">
        <w:rPr>
          <w:rFonts w:ascii="Calibri" w:hAnsi="Calibri"/>
          <w:color w:val="000000" w:themeColor="text1"/>
        </w:rPr>
        <w:t>§</w:t>
      </w:r>
      <w:r w:rsidR="00BC29EA" w:rsidRPr="00284660">
        <w:rPr>
          <w:b/>
          <w:color w:val="000000" w:themeColor="text1"/>
        </w:rPr>
        <w:t xml:space="preserve"> </w:t>
      </w:r>
      <w:r w:rsidRPr="00284660">
        <w:rPr>
          <w:rFonts w:ascii="Calibri" w:hAnsi="Calibri"/>
          <w:color w:val="000000" w:themeColor="text1"/>
        </w:rPr>
        <w:t>3</w:t>
      </w:r>
      <w:r w:rsidR="00622D50" w:rsidRPr="00284660">
        <w:rPr>
          <w:rFonts w:ascii="Calibri" w:hAnsi="Calibri"/>
          <w:color w:val="000000" w:themeColor="text1"/>
        </w:rPr>
        <w:t xml:space="preserve"> otrzymuje brzmienie:</w:t>
      </w:r>
    </w:p>
    <w:p w14:paraId="2E0B72A6" w14:textId="7DAE200B" w:rsidR="00622D50" w:rsidRPr="00284660" w:rsidRDefault="00622D50" w:rsidP="00A456DE">
      <w:pPr>
        <w:spacing w:before="120" w:after="60" w:line="360" w:lineRule="auto"/>
        <w:jc w:val="center"/>
        <w:rPr>
          <w:rFonts w:ascii="Calibri" w:hAnsi="Calibri"/>
          <w:color w:val="000000" w:themeColor="text1"/>
        </w:rPr>
      </w:pPr>
      <w:r w:rsidRPr="00284660">
        <w:rPr>
          <w:rFonts w:ascii="Calibri" w:hAnsi="Calibri"/>
          <w:color w:val="000000" w:themeColor="text1"/>
        </w:rPr>
        <w:t>„§</w:t>
      </w:r>
      <w:r w:rsidR="00284660" w:rsidRPr="00284660">
        <w:rPr>
          <w:color w:val="000000" w:themeColor="text1"/>
        </w:rPr>
        <w:t xml:space="preserve"> </w:t>
      </w:r>
      <w:r w:rsidRPr="00284660">
        <w:rPr>
          <w:rFonts w:ascii="Calibri" w:hAnsi="Calibri"/>
          <w:color w:val="000000" w:themeColor="text1"/>
        </w:rPr>
        <w:t>3.</w:t>
      </w:r>
    </w:p>
    <w:p w14:paraId="083A0C18" w14:textId="77777777" w:rsidR="00622D50" w:rsidRPr="00284660" w:rsidRDefault="00622D50" w:rsidP="00A456DE">
      <w:pPr>
        <w:spacing w:line="360" w:lineRule="auto"/>
        <w:ind w:left="567" w:hanging="284"/>
        <w:jc w:val="both"/>
        <w:rPr>
          <w:rFonts w:ascii="Calibri" w:hAnsi="Calibri"/>
          <w:color w:val="000000" w:themeColor="text1"/>
        </w:rPr>
      </w:pPr>
      <w:r w:rsidRPr="00284660">
        <w:rPr>
          <w:rFonts w:ascii="Calibri" w:hAnsi="Calibri"/>
          <w:color w:val="000000" w:themeColor="text1"/>
        </w:rPr>
        <w:t>Wnioski o przyznanie stypendium doktoranckiego składa się w terminach:</w:t>
      </w:r>
    </w:p>
    <w:p w14:paraId="35EEBAA1" w14:textId="54C62015" w:rsidR="00622D50" w:rsidRPr="00284660" w:rsidRDefault="00622D50" w:rsidP="003F5B9F">
      <w:pPr>
        <w:pStyle w:val="Akapitzlist"/>
        <w:numPr>
          <w:ilvl w:val="0"/>
          <w:numId w:val="12"/>
        </w:numPr>
        <w:spacing w:before="60" w:line="360" w:lineRule="auto"/>
        <w:ind w:left="567" w:hanging="283"/>
        <w:jc w:val="both"/>
        <w:rPr>
          <w:rFonts w:ascii="Calibri" w:hAnsi="Calibri"/>
          <w:color w:val="000000" w:themeColor="text1"/>
        </w:rPr>
      </w:pPr>
      <w:r w:rsidRPr="00284660">
        <w:rPr>
          <w:rFonts w:ascii="Calibri" w:hAnsi="Calibri"/>
          <w:color w:val="000000" w:themeColor="text1"/>
        </w:rPr>
        <w:t>do 10 października – doktoranci I roku,</w:t>
      </w:r>
    </w:p>
    <w:p w14:paraId="227A7806" w14:textId="03AA1F45" w:rsidR="00436E4E" w:rsidRPr="00284660" w:rsidRDefault="00622D50" w:rsidP="003F5B9F">
      <w:pPr>
        <w:pStyle w:val="Akapitzlist"/>
        <w:numPr>
          <w:ilvl w:val="0"/>
          <w:numId w:val="12"/>
        </w:numPr>
        <w:spacing w:before="60" w:line="360" w:lineRule="auto"/>
        <w:ind w:left="567" w:hanging="283"/>
        <w:jc w:val="both"/>
        <w:rPr>
          <w:rFonts w:ascii="Calibri" w:hAnsi="Calibri"/>
          <w:color w:val="000000" w:themeColor="text1"/>
        </w:rPr>
      </w:pPr>
      <w:r w:rsidRPr="00284660">
        <w:rPr>
          <w:rFonts w:ascii="Calibri" w:hAnsi="Calibri"/>
          <w:color w:val="000000" w:themeColor="text1"/>
        </w:rPr>
        <w:t>do 15 września – pozostali doktoranci.”</w:t>
      </w:r>
    </w:p>
    <w:p w14:paraId="4F5B473C" w14:textId="76C17E4D" w:rsidR="00436E4E" w:rsidRPr="00284660" w:rsidRDefault="00436E4E" w:rsidP="00BC29EA">
      <w:pPr>
        <w:pStyle w:val="Nagwek2"/>
        <w:rPr>
          <w:color w:val="000000" w:themeColor="text1"/>
        </w:rPr>
      </w:pPr>
      <w:r w:rsidRPr="00284660">
        <w:rPr>
          <w:color w:val="000000" w:themeColor="text1"/>
        </w:rPr>
        <w:t>§ 2.</w:t>
      </w:r>
    </w:p>
    <w:p w14:paraId="7BC8A674" w14:textId="77777777" w:rsidR="00436E4E" w:rsidRPr="00284660" w:rsidRDefault="00436E4E" w:rsidP="00A456DE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284660">
        <w:rPr>
          <w:rFonts w:ascii="Calibri" w:hAnsi="Calibri"/>
          <w:color w:val="000000" w:themeColor="text1"/>
        </w:rPr>
        <w:t>Zarządzenie wchodzi w życie z dniem podpisania.</w:t>
      </w:r>
    </w:p>
    <w:p w14:paraId="35017969" w14:textId="317BC328" w:rsidR="00436E4E" w:rsidRPr="00A456DE" w:rsidRDefault="00436E4E" w:rsidP="00BC29EA">
      <w:pPr>
        <w:spacing w:line="720" w:lineRule="auto"/>
        <w:ind w:left="4536"/>
        <w:jc w:val="center"/>
        <w:rPr>
          <w:rFonts w:ascii="Calibri" w:hAnsi="Calibri"/>
        </w:rPr>
      </w:pPr>
      <w:r w:rsidRPr="00A456DE">
        <w:rPr>
          <w:rFonts w:ascii="Calibri" w:hAnsi="Calibri"/>
        </w:rPr>
        <w:t>Rektor</w:t>
      </w:r>
      <w:r w:rsidR="00A456DE" w:rsidRPr="00A456DE">
        <w:rPr>
          <w:rFonts w:ascii="Calibri" w:hAnsi="Calibri"/>
        </w:rPr>
        <w:br/>
      </w:r>
      <w:r w:rsidRPr="00A456DE">
        <w:rPr>
          <w:rFonts w:ascii="Calibri" w:hAnsi="Calibri"/>
        </w:rPr>
        <w:t>prof. dr hab. inż. Włodzimierz Kiernożycki</w:t>
      </w:r>
    </w:p>
    <w:sectPr w:rsidR="00436E4E" w:rsidRPr="00A456DE" w:rsidSect="0043375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AEC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E9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2B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80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CD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C07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C6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2C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8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2B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A2190"/>
    <w:multiLevelType w:val="hybridMultilevel"/>
    <w:tmpl w:val="7C4037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9C1177C"/>
    <w:multiLevelType w:val="hybridMultilevel"/>
    <w:tmpl w:val="2F74BEEC"/>
    <w:lvl w:ilvl="0" w:tplc="E7FE886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F9"/>
    <w:rsid w:val="00040A7E"/>
    <w:rsid w:val="00040CA0"/>
    <w:rsid w:val="00052EE7"/>
    <w:rsid w:val="0006070E"/>
    <w:rsid w:val="000B07A6"/>
    <w:rsid w:val="000C4726"/>
    <w:rsid w:val="00195DAA"/>
    <w:rsid w:val="001D4124"/>
    <w:rsid w:val="001E342E"/>
    <w:rsid w:val="00231D08"/>
    <w:rsid w:val="00242439"/>
    <w:rsid w:val="00284660"/>
    <w:rsid w:val="0031128A"/>
    <w:rsid w:val="00383E3F"/>
    <w:rsid w:val="003C41C0"/>
    <w:rsid w:val="003F5B9F"/>
    <w:rsid w:val="00413E19"/>
    <w:rsid w:val="00433753"/>
    <w:rsid w:val="00436E4E"/>
    <w:rsid w:val="004A1385"/>
    <w:rsid w:val="004C10DC"/>
    <w:rsid w:val="004C440B"/>
    <w:rsid w:val="005246A0"/>
    <w:rsid w:val="00557B52"/>
    <w:rsid w:val="00562F71"/>
    <w:rsid w:val="005825F9"/>
    <w:rsid w:val="0059262F"/>
    <w:rsid w:val="00622D50"/>
    <w:rsid w:val="00664315"/>
    <w:rsid w:val="00682EB2"/>
    <w:rsid w:val="00687D1A"/>
    <w:rsid w:val="00807BE8"/>
    <w:rsid w:val="008361C4"/>
    <w:rsid w:val="00851268"/>
    <w:rsid w:val="0089602E"/>
    <w:rsid w:val="008C25C3"/>
    <w:rsid w:val="00911223"/>
    <w:rsid w:val="00932A8F"/>
    <w:rsid w:val="00936303"/>
    <w:rsid w:val="00997148"/>
    <w:rsid w:val="009C4030"/>
    <w:rsid w:val="009E576D"/>
    <w:rsid w:val="00A456DE"/>
    <w:rsid w:val="00AC1D69"/>
    <w:rsid w:val="00AE3960"/>
    <w:rsid w:val="00AE51B9"/>
    <w:rsid w:val="00B6043D"/>
    <w:rsid w:val="00BC29EA"/>
    <w:rsid w:val="00BE2C5A"/>
    <w:rsid w:val="00D06B7C"/>
    <w:rsid w:val="00D144BB"/>
    <w:rsid w:val="00D32BD5"/>
    <w:rsid w:val="00D33F33"/>
    <w:rsid w:val="00D35692"/>
    <w:rsid w:val="00E112E8"/>
    <w:rsid w:val="00E1643F"/>
    <w:rsid w:val="00F0602C"/>
    <w:rsid w:val="00F30B5B"/>
    <w:rsid w:val="00F7436E"/>
    <w:rsid w:val="00F85BB6"/>
    <w:rsid w:val="00FA2201"/>
    <w:rsid w:val="00FD4E62"/>
    <w:rsid w:val="00FE4892"/>
    <w:rsid w:val="00FF4162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41CC8"/>
  <w15:docId w15:val="{761BE076-BD07-4831-A57A-24E5EAE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29E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C29EA"/>
    <w:pPr>
      <w:spacing w:before="120" w:after="6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03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C29EA"/>
    <w:rPr>
      <w:rFonts w:ascii="Calibri" w:hAnsi="Calibr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F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 Rektora ZUT w Szczecinie z dnia 10 września 2015 r. zmieniające zarządzenie nr 48 Rektora ZUT z dnia 4 września 2015 r. w sprawie wysokości stypendium doktoranckiego w Zachodniopomorskim Uniwersytecie Technologicznym w Szczecinie</dc:title>
  <dc:creator>skrzypczak</dc:creator>
  <cp:lastModifiedBy>Marta Buśko</cp:lastModifiedBy>
  <cp:revision>5</cp:revision>
  <cp:lastPrinted>2015-09-10T08:42:00Z</cp:lastPrinted>
  <dcterms:created xsi:type="dcterms:W3CDTF">2020-10-09T11:56:00Z</dcterms:created>
  <dcterms:modified xsi:type="dcterms:W3CDTF">2021-10-21T10:02:00Z</dcterms:modified>
</cp:coreProperties>
</file>