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7DA8C" w14:textId="5BE7C18A" w:rsidR="00AE2AB9" w:rsidRPr="00B87B78" w:rsidRDefault="00B87B78" w:rsidP="00B87B78">
      <w:pPr>
        <w:spacing w:after="0" w:line="360" w:lineRule="auto"/>
        <w:ind w:right="17"/>
        <w:jc w:val="center"/>
        <w:outlineLvl w:val="0"/>
        <w:rPr>
          <w:rFonts w:ascii="Calibri" w:eastAsia="Times New Roman" w:hAnsi="Calibri" w:cs="Times New Roman"/>
          <w:b/>
          <w:sz w:val="28"/>
          <w:szCs w:val="28"/>
        </w:rPr>
      </w:pPr>
      <w:r w:rsidRPr="00B87B78">
        <w:rPr>
          <w:rFonts w:ascii="Calibri" w:eastAsia="Times New Roman" w:hAnsi="Calibri" w:cs="Times New Roman"/>
          <w:b/>
          <w:sz w:val="32"/>
          <w:szCs w:val="32"/>
        </w:rPr>
        <w:t>Zarządzenie nr</w:t>
      </w:r>
      <w:r w:rsidR="00AE2AB9" w:rsidRPr="00B87B78">
        <w:rPr>
          <w:rFonts w:ascii="Calibri" w:eastAsia="Times New Roman" w:hAnsi="Calibri" w:cs="Times New Roman"/>
          <w:b/>
          <w:sz w:val="32"/>
          <w:szCs w:val="32"/>
        </w:rPr>
        <w:t xml:space="preserve"> </w:t>
      </w:r>
      <w:r w:rsidR="00D82345" w:rsidRPr="00B87B78">
        <w:rPr>
          <w:rFonts w:ascii="Calibri" w:eastAsia="Times New Roman" w:hAnsi="Calibri" w:cs="Times New Roman"/>
          <w:b/>
          <w:sz w:val="32"/>
          <w:szCs w:val="32"/>
        </w:rPr>
        <w:t>18</w:t>
      </w:r>
      <w:r>
        <w:rPr>
          <w:rFonts w:ascii="Calibri" w:eastAsia="Times New Roman" w:hAnsi="Calibri" w:cs="Times New Roman"/>
          <w:b/>
          <w:sz w:val="32"/>
          <w:szCs w:val="32"/>
        </w:rPr>
        <w:br/>
      </w:r>
      <w:r w:rsidR="00AE2AB9" w:rsidRPr="00B87B78">
        <w:rPr>
          <w:rFonts w:ascii="Calibri" w:eastAsia="Times New Roman" w:hAnsi="Calibri" w:cs="Times New Roman"/>
          <w:b/>
          <w:sz w:val="28"/>
          <w:szCs w:val="28"/>
        </w:rPr>
        <w:t xml:space="preserve">Rektora Zachodniopomorskiego Uniwersytetu Technologicznego w Szczecinie </w:t>
      </w:r>
      <w:r>
        <w:rPr>
          <w:rFonts w:ascii="Calibri" w:eastAsia="Times New Roman" w:hAnsi="Calibri" w:cs="Times New Roman"/>
          <w:b/>
          <w:sz w:val="28"/>
          <w:szCs w:val="28"/>
        </w:rPr>
        <w:br/>
      </w:r>
      <w:r w:rsidR="00AE2AB9" w:rsidRPr="00B87B78">
        <w:rPr>
          <w:rFonts w:ascii="Calibri" w:eastAsia="Times New Roman" w:hAnsi="Calibri" w:cs="Times New Roman"/>
          <w:b/>
          <w:sz w:val="28"/>
          <w:szCs w:val="28"/>
        </w:rPr>
        <w:t xml:space="preserve">z dnia </w:t>
      </w:r>
      <w:r w:rsidR="00D82345" w:rsidRPr="00B87B78">
        <w:rPr>
          <w:rFonts w:ascii="Calibri" w:eastAsia="Times New Roman" w:hAnsi="Calibri" w:cs="Times New Roman"/>
          <w:b/>
          <w:sz w:val="28"/>
          <w:szCs w:val="28"/>
        </w:rPr>
        <w:t>9 lutego</w:t>
      </w:r>
      <w:r w:rsidR="00D66B60" w:rsidRPr="00B87B78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="00AE2AB9" w:rsidRPr="00B87B78">
        <w:rPr>
          <w:rFonts w:ascii="Calibri" w:eastAsia="Times New Roman" w:hAnsi="Calibri" w:cs="Times New Roman"/>
          <w:b/>
          <w:sz w:val="28"/>
          <w:szCs w:val="28"/>
        </w:rPr>
        <w:t>202</w:t>
      </w:r>
      <w:r w:rsidR="0017119D" w:rsidRPr="00B87B78">
        <w:rPr>
          <w:rFonts w:ascii="Calibri" w:eastAsia="Times New Roman" w:hAnsi="Calibri" w:cs="Times New Roman"/>
          <w:b/>
          <w:sz w:val="28"/>
          <w:szCs w:val="28"/>
        </w:rPr>
        <w:t>3</w:t>
      </w:r>
      <w:r w:rsidR="00AE2AB9" w:rsidRPr="00B87B78">
        <w:rPr>
          <w:rFonts w:ascii="Calibri" w:eastAsia="Times New Roman" w:hAnsi="Calibri" w:cs="Times New Roman"/>
          <w:b/>
          <w:sz w:val="28"/>
          <w:szCs w:val="28"/>
        </w:rPr>
        <w:t xml:space="preserve"> r.</w:t>
      </w:r>
    </w:p>
    <w:p w14:paraId="1B49E13E" w14:textId="662D48C2" w:rsidR="00AE2AB9" w:rsidRPr="00B87B78" w:rsidRDefault="00B23C91" w:rsidP="00DB33C5">
      <w:pPr>
        <w:tabs>
          <w:tab w:val="left" w:pos="4536"/>
        </w:tabs>
        <w:spacing w:after="0" w:line="360" w:lineRule="auto"/>
        <w:ind w:right="17"/>
        <w:jc w:val="center"/>
        <w:outlineLvl w:val="1"/>
        <w:rPr>
          <w:rFonts w:ascii="Calibri" w:eastAsia="Times New Roman" w:hAnsi="Calibri" w:cs="Times New Roman"/>
          <w:b/>
          <w:sz w:val="24"/>
          <w:szCs w:val="24"/>
        </w:rPr>
      </w:pPr>
      <w:r w:rsidRPr="00B87B78">
        <w:rPr>
          <w:rFonts w:ascii="Calibri" w:eastAsia="Times New Roman" w:hAnsi="Calibri" w:cs="Times New Roman"/>
          <w:b/>
          <w:sz w:val="24"/>
          <w:szCs w:val="24"/>
        </w:rPr>
        <w:t xml:space="preserve">zmieniające </w:t>
      </w:r>
      <w:r w:rsidR="008E0AF7" w:rsidRPr="00B87B78">
        <w:rPr>
          <w:rFonts w:ascii="Calibri" w:eastAsia="Times New Roman" w:hAnsi="Calibri" w:cs="Times New Roman"/>
          <w:b/>
          <w:sz w:val="24"/>
          <w:szCs w:val="24"/>
        </w:rPr>
        <w:t>zarządzenie nr 77 Rektora ZUT z dnia 14 października 2019 r.</w:t>
      </w:r>
      <w:r w:rsidR="008E0AF7" w:rsidRPr="00B87B78">
        <w:rPr>
          <w:rFonts w:ascii="Calibri" w:eastAsia="Times New Roman" w:hAnsi="Calibri" w:cs="Times New Roman"/>
          <w:b/>
          <w:sz w:val="24"/>
          <w:szCs w:val="24"/>
        </w:rPr>
        <w:br/>
        <w:t>w sprawie nadania Regulaminu organizacyjnego</w:t>
      </w:r>
      <w:r w:rsidR="008E0AF7" w:rsidRPr="00B87B78">
        <w:rPr>
          <w:rFonts w:ascii="Calibri" w:eastAsia="Times New Roman" w:hAnsi="Calibri" w:cs="Times New Roman"/>
          <w:b/>
          <w:sz w:val="24"/>
          <w:szCs w:val="24"/>
        </w:rPr>
        <w:br/>
      </w:r>
      <w:r w:rsidR="00AE2AB9" w:rsidRPr="00B87B78">
        <w:rPr>
          <w:rFonts w:ascii="Calibri" w:eastAsia="Times New Roman" w:hAnsi="Calibri" w:cs="Times New Roman"/>
          <w:b/>
          <w:sz w:val="24"/>
          <w:szCs w:val="24"/>
        </w:rPr>
        <w:t>Zachodniopomorskiego Uniwersytetu Technologicznego w Szczecinie</w:t>
      </w:r>
    </w:p>
    <w:p w14:paraId="7C52CDA7" w14:textId="640AC6AA" w:rsidR="00AE2AB9" w:rsidRPr="00B87B78" w:rsidRDefault="00AE2AB9" w:rsidP="00B87B78">
      <w:pPr>
        <w:spacing w:before="240" w:after="0" w:line="360" w:lineRule="auto"/>
        <w:ind w:right="17"/>
        <w:rPr>
          <w:rFonts w:ascii="Calibri" w:eastAsia="Times New Roman" w:hAnsi="Calibri" w:cs="Times New Roman"/>
          <w:sz w:val="24"/>
          <w:szCs w:val="24"/>
        </w:rPr>
      </w:pPr>
      <w:r w:rsidRPr="00B87B78">
        <w:rPr>
          <w:rFonts w:ascii="Calibri" w:eastAsia="Times New Roman" w:hAnsi="Calibri" w:cs="Times New Roman"/>
          <w:sz w:val="24"/>
          <w:szCs w:val="24"/>
        </w:rPr>
        <w:t>Na podstawie § 8 ust. 4 pkt 12 oraz § 28 ust. 3 Statutu ZUT (uchwała nr 75 Senatu ZUT z dnia 28</w:t>
      </w:r>
      <w:r w:rsidR="009B7728">
        <w:rPr>
          <w:rFonts w:ascii="Calibri" w:eastAsia="Times New Roman" w:hAnsi="Calibri" w:cs="Times New Roman"/>
          <w:sz w:val="24"/>
          <w:szCs w:val="24"/>
        </w:rPr>
        <w:t> </w:t>
      </w:r>
      <w:r w:rsidRPr="00B87B78">
        <w:rPr>
          <w:rFonts w:ascii="Calibri" w:eastAsia="Times New Roman" w:hAnsi="Calibri" w:cs="Times New Roman"/>
          <w:sz w:val="24"/>
          <w:szCs w:val="24"/>
        </w:rPr>
        <w:t>czerwca 2019 r.</w:t>
      </w:r>
      <w:r w:rsidR="00F514FD" w:rsidRPr="00B87B78">
        <w:rPr>
          <w:rFonts w:ascii="Calibri" w:eastAsia="Times New Roman" w:hAnsi="Calibri" w:cs="Times New Roman"/>
          <w:sz w:val="24"/>
          <w:szCs w:val="24"/>
        </w:rPr>
        <w:t>, z późn. zm.</w:t>
      </w:r>
      <w:r w:rsidRPr="00B87B78">
        <w:rPr>
          <w:rFonts w:ascii="Calibri" w:eastAsia="Times New Roman" w:hAnsi="Calibri" w:cs="Times New Roman"/>
          <w:sz w:val="24"/>
          <w:szCs w:val="24"/>
        </w:rPr>
        <w:t>), po zasięgnięciu opinii Senatu ZUT, zarządza się, co następuje:</w:t>
      </w:r>
    </w:p>
    <w:p w14:paraId="0FA88079" w14:textId="77777777" w:rsidR="00AE2AB9" w:rsidRPr="00B87B78" w:rsidRDefault="00AE2AB9" w:rsidP="00B87B78">
      <w:pPr>
        <w:spacing w:before="120" w:after="0" w:line="360" w:lineRule="auto"/>
        <w:ind w:right="17"/>
        <w:jc w:val="center"/>
        <w:outlineLvl w:val="1"/>
        <w:rPr>
          <w:rFonts w:ascii="Calibri" w:eastAsia="Times New Roman" w:hAnsi="Calibri" w:cs="Times New Roman"/>
          <w:b/>
          <w:sz w:val="24"/>
          <w:szCs w:val="24"/>
        </w:rPr>
      </w:pPr>
      <w:r w:rsidRPr="00B87B78">
        <w:rPr>
          <w:rFonts w:ascii="Calibri" w:eastAsia="Times New Roman" w:hAnsi="Calibri" w:cs="Times New Roman"/>
          <w:b/>
          <w:sz w:val="24"/>
          <w:szCs w:val="24"/>
        </w:rPr>
        <w:t>§ 1.</w:t>
      </w:r>
    </w:p>
    <w:p w14:paraId="4E555EB9" w14:textId="59ECC72C" w:rsidR="00AE2AB9" w:rsidRPr="00B87B78" w:rsidRDefault="00AE2AB9" w:rsidP="00DB33C5">
      <w:pPr>
        <w:widowControl w:val="0"/>
        <w:spacing w:after="0" w:line="360" w:lineRule="auto"/>
        <w:ind w:right="17"/>
        <w:rPr>
          <w:rFonts w:ascii="Calibri" w:eastAsia="Calibri" w:hAnsi="Calibri" w:cs="Times New Roman"/>
          <w:sz w:val="24"/>
          <w:szCs w:val="24"/>
        </w:rPr>
      </w:pPr>
      <w:r w:rsidRPr="00B87B78">
        <w:rPr>
          <w:rFonts w:ascii="Calibri" w:eastAsia="Calibri" w:hAnsi="Calibri" w:cs="Times New Roman"/>
          <w:sz w:val="24"/>
          <w:szCs w:val="24"/>
        </w:rPr>
        <w:t>W Regulaminie organizacyjnym Zachodniopomorskiego Uniwersytetu Technologicznego w Szczecinie, który stanowi załącznik do zarządzenia nr 77 Rektora ZUT z dnia 14 października 2019 r.</w:t>
      </w:r>
      <w:r w:rsidR="00F514FD" w:rsidRPr="00B87B78">
        <w:rPr>
          <w:rFonts w:ascii="Calibri" w:eastAsia="Calibri" w:hAnsi="Calibri" w:cs="Times New Roman"/>
          <w:sz w:val="24"/>
          <w:szCs w:val="24"/>
        </w:rPr>
        <w:t>, z późn. zm.,</w:t>
      </w:r>
      <w:r w:rsidRPr="00B87B78">
        <w:rPr>
          <w:rFonts w:ascii="Calibri" w:eastAsia="Calibri" w:hAnsi="Calibri" w:cs="Times New Roman"/>
          <w:sz w:val="24"/>
          <w:szCs w:val="24"/>
        </w:rPr>
        <w:t xml:space="preserve"> wprowadza się zmiany:</w:t>
      </w:r>
    </w:p>
    <w:p w14:paraId="077A587A" w14:textId="55554E00" w:rsidR="0054337B" w:rsidRPr="00B87B78" w:rsidRDefault="0054337B" w:rsidP="00DB33C5">
      <w:pPr>
        <w:pStyle w:val="Akapitzlist"/>
        <w:numPr>
          <w:ilvl w:val="0"/>
          <w:numId w:val="1"/>
        </w:numPr>
        <w:spacing w:after="0" w:line="360" w:lineRule="auto"/>
        <w:ind w:left="340" w:hanging="34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§ 6 w ust. 1 po wyrazie „centra” dodaje się wyrazy „zespoły dydaktyczne,”;</w:t>
      </w:r>
    </w:p>
    <w:p w14:paraId="3218118C" w14:textId="1E92F980" w:rsidR="008304E8" w:rsidRPr="00B87B78" w:rsidRDefault="008304E8" w:rsidP="00DB33C5">
      <w:pPr>
        <w:pStyle w:val="Akapitzlist"/>
        <w:numPr>
          <w:ilvl w:val="0"/>
          <w:numId w:val="1"/>
        </w:numPr>
        <w:spacing w:after="0" w:line="360" w:lineRule="auto"/>
        <w:ind w:left="340" w:hanging="34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§ 9 w ust. 3 uchyla się pkt 10;</w:t>
      </w:r>
    </w:p>
    <w:p w14:paraId="4A580862" w14:textId="77777777" w:rsidR="008304E8" w:rsidRPr="00B87B78" w:rsidRDefault="008304E8" w:rsidP="00DB33C5">
      <w:pPr>
        <w:pStyle w:val="Akapitzlist"/>
        <w:numPr>
          <w:ilvl w:val="0"/>
          <w:numId w:val="1"/>
        </w:numPr>
        <w:spacing w:after="0" w:line="360" w:lineRule="auto"/>
        <w:ind w:left="340" w:hanging="340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w § 20: </w:t>
      </w:r>
    </w:p>
    <w:p w14:paraId="14178FA8" w14:textId="77777777" w:rsidR="00E212E8" w:rsidRPr="00B87B78" w:rsidRDefault="008304E8" w:rsidP="00DB33C5">
      <w:pPr>
        <w:pStyle w:val="Akapitzlist"/>
        <w:numPr>
          <w:ilvl w:val="1"/>
          <w:numId w:val="22"/>
        </w:numPr>
        <w:spacing w:after="0" w:line="360" w:lineRule="auto"/>
        <w:ind w:left="709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ust. 1</w:t>
      </w:r>
      <w:r w:rsidR="00E212E8" w:rsidRPr="00B87B78">
        <w:rPr>
          <w:rFonts w:ascii="Calibri" w:hAnsi="Calibri" w:cs="Times New Roman"/>
          <w:sz w:val="24"/>
          <w:szCs w:val="24"/>
        </w:rPr>
        <w:t>:</w:t>
      </w:r>
    </w:p>
    <w:p w14:paraId="54A77C44" w14:textId="13F051A0" w:rsidR="008304E8" w:rsidRPr="00B87B78" w:rsidRDefault="008304E8" w:rsidP="00DB33C5">
      <w:pPr>
        <w:pStyle w:val="Akapitzlist"/>
        <w:numPr>
          <w:ilvl w:val="2"/>
          <w:numId w:val="23"/>
        </w:numPr>
        <w:spacing w:after="0" w:line="360" w:lineRule="auto"/>
        <w:ind w:left="851" w:hanging="284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wprowadzenie do wyliczenia otrzymuje brzmienie:</w:t>
      </w:r>
      <w:r w:rsidR="00E212E8" w:rsidRPr="00B87B78">
        <w:rPr>
          <w:rFonts w:ascii="Calibri" w:hAnsi="Calibri" w:cs="Times New Roman"/>
          <w:sz w:val="24"/>
          <w:szCs w:val="24"/>
        </w:rPr>
        <w:t xml:space="preserve"> </w:t>
      </w:r>
      <w:r w:rsidRPr="00B87B78">
        <w:rPr>
          <w:rFonts w:ascii="Calibri" w:hAnsi="Calibri" w:cs="Times New Roman"/>
          <w:sz w:val="24"/>
          <w:szCs w:val="24"/>
        </w:rPr>
        <w:t>„1. Do zadań Uczelnianego Centrum Informatyki (UCI) należy administrowanie Uczelnianą Siecią Komputerową, Uczelnianą Siecią Telefoniczną, a także:”,</w:t>
      </w:r>
    </w:p>
    <w:p w14:paraId="0476B33C" w14:textId="6AE3A026" w:rsidR="00E212E8" w:rsidRPr="00B87B78" w:rsidRDefault="00E212E8" w:rsidP="00DB33C5">
      <w:pPr>
        <w:pStyle w:val="Akapitzlist"/>
        <w:numPr>
          <w:ilvl w:val="2"/>
          <w:numId w:val="23"/>
        </w:numPr>
        <w:spacing w:after="0" w:line="360" w:lineRule="auto"/>
        <w:ind w:left="851" w:hanging="284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pkt c otrzymuje brzmienie: </w:t>
      </w:r>
      <w:r w:rsidR="000C750B" w:rsidRPr="00B87B78">
        <w:rPr>
          <w:rFonts w:ascii="Calibri" w:hAnsi="Calibri" w:cs="Times New Roman"/>
          <w:sz w:val="24"/>
          <w:szCs w:val="24"/>
        </w:rPr>
        <w:t>„c) organizowanie prawidłowego i bezpiecznego dostępu do</w:t>
      </w:r>
      <w:r w:rsidR="009B7728">
        <w:rPr>
          <w:rFonts w:ascii="Calibri" w:hAnsi="Calibri" w:cs="Times New Roman"/>
          <w:sz w:val="24"/>
          <w:szCs w:val="24"/>
        </w:rPr>
        <w:t> </w:t>
      </w:r>
      <w:r w:rsidR="000C750B" w:rsidRPr="00B87B78">
        <w:rPr>
          <w:rFonts w:ascii="Calibri" w:hAnsi="Calibri" w:cs="Times New Roman"/>
          <w:sz w:val="24"/>
          <w:szCs w:val="24"/>
        </w:rPr>
        <w:t>infrastruktury informatycznej i telefonicznej Uczelni;”,</w:t>
      </w:r>
    </w:p>
    <w:p w14:paraId="0FCB9BF5" w14:textId="060E85B9" w:rsidR="008304E8" w:rsidRPr="00B87B78" w:rsidRDefault="008304E8" w:rsidP="00DB33C5">
      <w:pPr>
        <w:pStyle w:val="Akapitzlist"/>
        <w:numPr>
          <w:ilvl w:val="1"/>
          <w:numId w:val="22"/>
        </w:numPr>
        <w:spacing w:after="0" w:line="360" w:lineRule="auto"/>
        <w:ind w:left="709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ust. 2:</w:t>
      </w:r>
    </w:p>
    <w:p w14:paraId="2780ECDD" w14:textId="5D1C48D3" w:rsidR="008304E8" w:rsidRPr="00DB33C5" w:rsidRDefault="008304E8" w:rsidP="00DB33C5">
      <w:pPr>
        <w:pStyle w:val="Akapitzlist"/>
        <w:numPr>
          <w:ilvl w:val="2"/>
          <w:numId w:val="24"/>
        </w:numPr>
        <w:spacing w:after="0" w:line="360" w:lineRule="auto"/>
        <w:ind w:left="851" w:hanging="284"/>
        <w:rPr>
          <w:rFonts w:ascii="Calibri" w:hAnsi="Calibri" w:cs="Times New Roman"/>
          <w:sz w:val="24"/>
          <w:szCs w:val="24"/>
        </w:rPr>
      </w:pPr>
      <w:r w:rsidRPr="00DB33C5">
        <w:rPr>
          <w:rFonts w:ascii="Calibri" w:hAnsi="Calibri" w:cs="Times New Roman"/>
          <w:sz w:val="24"/>
          <w:szCs w:val="24"/>
        </w:rPr>
        <w:t>pkt 1 otrzymuje brzmienie:</w:t>
      </w:r>
      <w:r w:rsidR="00E212E8" w:rsidRPr="00DB33C5">
        <w:rPr>
          <w:rFonts w:ascii="Calibri" w:hAnsi="Calibri" w:cs="Times New Roman"/>
          <w:sz w:val="24"/>
          <w:szCs w:val="24"/>
        </w:rPr>
        <w:t xml:space="preserve"> „1) utrzymywanie i rozwój infrastruktury komputerowo-sieciowej i telefonicznej;”,</w:t>
      </w:r>
    </w:p>
    <w:p w14:paraId="6D86B948" w14:textId="49F7E1FC" w:rsidR="00E212E8" w:rsidRPr="00DB33C5" w:rsidRDefault="00E212E8" w:rsidP="00DB33C5">
      <w:pPr>
        <w:pStyle w:val="Akapitzlist"/>
        <w:numPr>
          <w:ilvl w:val="2"/>
          <w:numId w:val="24"/>
        </w:numPr>
        <w:spacing w:after="0" w:line="360" w:lineRule="auto"/>
        <w:ind w:left="851" w:hanging="284"/>
        <w:rPr>
          <w:rFonts w:ascii="Calibri" w:hAnsi="Calibri" w:cs="Times New Roman"/>
          <w:sz w:val="24"/>
          <w:szCs w:val="24"/>
        </w:rPr>
      </w:pPr>
      <w:r w:rsidRPr="00DB33C5">
        <w:rPr>
          <w:rFonts w:ascii="Calibri" w:hAnsi="Calibri" w:cs="Times New Roman"/>
          <w:sz w:val="24"/>
          <w:szCs w:val="24"/>
        </w:rPr>
        <w:t xml:space="preserve">pkt 2 otrzymuje brzmienie: </w:t>
      </w:r>
      <w:r w:rsidR="000C750B" w:rsidRPr="00DB33C5">
        <w:rPr>
          <w:rFonts w:ascii="Calibri" w:hAnsi="Calibri" w:cs="Times New Roman"/>
          <w:sz w:val="24"/>
          <w:szCs w:val="24"/>
        </w:rPr>
        <w:t>„</w:t>
      </w:r>
      <w:r w:rsidRPr="00DB33C5">
        <w:rPr>
          <w:rFonts w:ascii="Calibri" w:hAnsi="Calibri" w:cs="Times New Roman"/>
          <w:sz w:val="24"/>
          <w:szCs w:val="24"/>
        </w:rPr>
        <w:t xml:space="preserve">2) </w:t>
      </w:r>
      <w:r w:rsidR="000C750B" w:rsidRPr="00DB33C5">
        <w:rPr>
          <w:rFonts w:ascii="Calibri" w:hAnsi="Calibri" w:cs="Times New Roman"/>
          <w:sz w:val="24"/>
          <w:szCs w:val="24"/>
        </w:rPr>
        <w:t>zapewnienie dostępu Uczelni do Internetu i łączności telefonicznej stacjonarnej i komórkowej;”,</w:t>
      </w:r>
    </w:p>
    <w:p w14:paraId="2DDBF8BF" w14:textId="7655196E" w:rsidR="000C750B" w:rsidRPr="00DB33C5" w:rsidRDefault="000C750B" w:rsidP="00DB33C5">
      <w:pPr>
        <w:pStyle w:val="Akapitzlist"/>
        <w:numPr>
          <w:ilvl w:val="2"/>
          <w:numId w:val="24"/>
        </w:numPr>
        <w:spacing w:after="0" w:line="360" w:lineRule="auto"/>
        <w:ind w:left="851" w:hanging="284"/>
        <w:rPr>
          <w:rFonts w:ascii="Calibri" w:hAnsi="Calibri" w:cs="Times New Roman"/>
          <w:sz w:val="24"/>
          <w:szCs w:val="24"/>
        </w:rPr>
      </w:pPr>
      <w:r w:rsidRPr="00DB33C5">
        <w:rPr>
          <w:rFonts w:ascii="Calibri" w:hAnsi="Calibri" w:cs="Times New Roman"/>
          <w:sz w:val="24"/>
          <w:szCs w:val="24"/>
        </w:rPr>
        <w:t xml:space="preserve">pkt 4 otrzymuje brzmienie: „4) </w:t>
      </w:r>
      <w:r w:rsidR="00026AA8" w:rsidRPr="00DB33C5">
        <w:rPr>
          <w:rFonts w:ascii="Calibri" w:hAnsi="Calibri" w:cs="Times New Roman"/>
          <w:sz w:val="24"/>
          <w:szCs w:val="24"/>
        </w:rPr>
        <w:t>rozwój usług sieciowych na potrzeby dydaktyki i prac naukowo-badawczych i wsparcie jednostek w prawidłowej obsłudze systemu informatycznego i</w:t>
      </w:r>
      <w:r w:rsidR="00E00906" w:rsidRPr="00DB33C5">
        <w:rPr>
          <w:rFonts w:ascii="Calibri" w:hAnsi="Calibri" w:cs="Times New Roman"/>
          <w:sz w:val="24"/>
          <w:szCs w:val="24"/>
        </w:rPr>
        <w:t> </w:t>
      </w:r>
      <w:r w:rsidR="00026AA8" w:rsidRPr="00DB33C5">
        <w:rPr>
          <w:rFonts w:ascii="Calibri" w:hAnsi="Calibri" w:cs="Times New Roman"/>
          <w:sz w:val="24"/>
          <w:szCs w:val="24"/>
        </w:rPr>
        <w:t>telefonicznego Uczelni;”,</w:t>
      </w:r>
    </w:p>
    <w:p w14:paraId="41510210" w14:textId="39D85A2C" w:rsidR="00026AA8" w:rsidRPr="00DB33C5" w:rsidRDefault="00317F4E" w:rsidP="00DB33C5">
      <w:pPr>
        <w:pStyle w:val="Akapitzlist"/>
        <w:numPr>
          <w:ilvl w:val="2"/>
          <w:numId w:val="24"/>
        </w:numPr>
        <w:spacing w:after="0" w:line="360" w:lineRule="auto"/>
        <w:ind w:left="851" w:hanging="284"/>
        <w:rPr>
          <w:rFonts w:ascii="Calibri" w:hAnsi="Calibri" w:cs="Times New Roman"/>
          <w:sz w:val="24"/>
          <w:szCs w:val="24"/>
        </w:rPr>
      </w:pPr>
      <w:r w:rsidRPr="00DB33C5">
        <w:rPr>
          <w:rFonts w:ascii="Calibri" w:hAnsi="Calibri" w:cs="Times New Roman"/>
          <w:sz w:val="24"/>
          <w:szCs w:val="24"/>
        </w:rPr>
        <w:t xml:space="preserve">w </w:t>
      </w:r>
      <w:r w:rsidR="00026AA8" w:rsidRPr="00DB33C5">
        <w:rPr>
          <w:rFonts w:ascii="Calibri" w:hAnsi="Calibri" w:cs="Times New Roman"/>
          <w:sz w:val="24"/>
          <w:szCs w:val="24"/>
        </w:rPr>
        <w:t xml:space="preserve">pkt 8 </w:t>
      </w:r>
      <w:r w:rsidRPr="00DB33C5">
        <w:rPr>
          <w:rFonts w:ascii="Calibri" w:hAnsi="Calibri" w:cs="Times New Roman"/>
          <w:sz w:val="24"/>
          <w:szCs w:val="24"/>
        </w:rPr>
        <w:t>na końcu zdania dodaje się wyrazy</w:t>
      </w:r>
      <w:r w:rsidR="00026AA8" w:rsidRPr="00DB33C5">
        <w:rPr>
          <w:rFonts w:ascii="Calibri" w:hAnsi="Calibri" w:cs="Times New Roman"/>
          <w:sz w:val="24"/>
          <w:szCs w:val="24"/>
        </w:rPr>
        <w:t xml:space="preserve"> </w:t>
      </w:r>
      <w:r w:rsidRPr="00DB33C5">
        <w:rPr>
          <w:rFonts w:ascii="Calibri" w:hAnsi="Calibri" w:cs="Times New Roman"/>
          <w:sz w:val="24"/>
          <w:szCs w:val="24"/>
        </w:rPr>
        <w:t>„</w:t>
      </w:r>
      <w:r w:rsidR="00727EBD" w:rsidRPr="00DB33C5">
        <w:rPr>
          <w:rFonts w:ascii="Calibri" w:hAnsi="Calibri" w:cs="Times New Roman"/>
          <w:sz w:val="24"/>
          <w:szCs w:val="24"/>
        </w:rPr>
        <w:t>i telefonicznej</w:t>
      </w:r>
      <w:r w:rsidRPr="00DB33C5">
        <w:rPr>
          <w:rFonts w:ascii="Calibri" w:hAnsi="Calibri" w:cs="Times New Roman"/>
          <w:sz w:val="24"/>
          <w:szCs w:val="24"/>
        </w:rPr>
        <w:t>”,</w:t>
      </w:r>
    </w:p>
    <w:p w14:paraId="49218919" w14:textId="201F3E25" w:rsidR="00AB2CD6" w:rsidRPr="00DB33C5" w:rsidRDefault="00317F4E" w:rsidP="00DB33C5">
      <w:pPr>
        <w:pStyle w:val="Akapitzlist"/>
        <w:numPr>
          <w:ilvl w:val="2"/>
          <w:numId w:val="24"/>
        </w:numPr>
        <w:spacing w:after="0" w:line="360" w:lineRule="auto"/>
        <w:ind w:left="851" w:hanging="284"/>
        <w:rPr>
          <w:rFonts w:ascii="Calibri" w:hAnsi="Calibri" w:cs="Times New Roman"/>
          <w:sz w:val="24"/>
          <w:szCs w:val="24"/>
        </w:rPr>
      </w:pPr>
      <w:r w:rsidRPr="00DB33C5">
        <w:rPr>
          <w:rFonts w:ascii="Calibri" w:hAnsi="Calibri" w:cs="Times New Roman"/>
          <w:sz w:val="24"/>
          <w:szCs w:val="24"/>
        </w:rPr>
        <w:t xml:space="preserve">w </w:t>
      </w:r>
      <w:r w:rsidR="00AB2CD6" w:rsidRPr="00DB33C5">
        <w:rPr>
          <w:rFonts w:ascii="Calibri" w:hAnsi="Calibri" w:cs="Times New Roman"/>
          <w:sz w:val="24"/>
          <w:szCs w:val="24"/>
        </w:rPr>
        <w:t xml:space="preserve">pkt 10 </w:t>
      </w:r>
      <w:r w:rsidRPr="00DB33C5">
        <w:rPr>
          <w:rFonts w:ascii="Calibri" w:hAnsi="Calibri" w:cs="Times New Roman"/>
          <w:sz w:val="24"/>
          <w:szCs w:val="24"/>
        </w:rPr>
        <w:t>na końcu zdania dodaje się wyrazy „i Uczelnianej Sieci Telefonicznej”,</w:t>
      </w:r>
    </w:p>
    <w:p w14:paraId="175B8763" w14:textId="3366051E" w:rsidR="00AB2CD6" w:rsidRPr="00DB33C5" w:rsidRDefault="00AB2CD6" w:rsidP="00DB33C5">
      <w:pPr>
        <w:pStyle w:val="Akapitzlist"/>
        <w:numPr>
          <w:ilvl w:val="2"/>
          <w:numId w:val="24"/>
        </w:numPr>
        <w:spacing w:after="0" w:line="360" w:lineRule="auto"/>
        <w:ind w:left="851" w:hanging="284"/>
        <w:rPr>
          <w:rFonts w:ascii="Calibri" w:hAnsi="Calibri" w:cs="Times New Roman"/>
          <w:sz w:val="24"/>
          <w:szCs w:val="24"/>
        </w:rPr>
      </w:pPr>
      <w:r w:rsidRPr="00DB33C5">
        <w:rPr>
          <w:rFonts w:ascii="Calibri" w:hAnsi="Calibri" w:cs="Times New Roman"/>
          <w:sz w:val="24"/>
          <w:szCs w:val="24"/>
        </w:rPr>
        <w:lastRenderedPageBreak/>
        <w:t>pkt 11 otrzymuje brzmienie: „11) prowadzenie prac badawczo-wdrożeniowych w</w:t>
      </w:r>
      <w:r w:rsidR="00944032" w:rsidRPr="00DB33C5">
        <w:rPr>
          <w:rFonts w:ascii="Calibri" w:hAnsi="Calibri" w:cs="Times New Roman"/>
          <w:sz w:val="24"/>
          <w:szCs w:val="24"/>
        </w:rPr>
        <w:t> </w:t>
      </w:r>
      <w:r w:rsidRPr="00DB33C5">
        <w:rPr>
          <w:rFonts w:ascii="Calibri" w:hAnsi="Calibri" w:cs="Times New Roman"/>
          <w:sz w:val="24"/>
          <w:szCs w:val="24"/>
        </w:rPr>
        <w:t>zakresie systemów informatycznych i telefonicznych, które funkcjonują lub będą funkcjonować w</w:t>
      </w:r>
      <w:r w:rsidR="00944032" w:rsidRPr="00DB33C5">
        <w:rPr>
          <w:rFonts w:ascii="Calibri" w:hAnsi="Calibri" w:cs="Times New Roman"/>
          <w:sz w:val="24"/>
          <w:szCs w:val="24"/>
        </w:rPr>
        <w:t> </w:t>
      </w:r>
      <w:r w:rsidRPr="00DB33C5">
        <w:rPr>
          <w:rFonts w:ascii="Calibri" w:hAnsi="Calibri" w:cs="Times New Roman"/>
          <w:sz w:val="24"/>
          <w:szCs w:val="24"/>
        </w:rPr>
        <w:t>Uczelni</w:t>
      </w:r>
      <w:r w:rsidR="00944032" w:rsidRPr="00DB33C5">
        <w:rPr>
          <w:rFonts w:ascii="Calibri" w:hAnsi="Calibri" w:cs="Times New Roman"/>
          <w:sz w:val="24"/>
          <w:szCs w:val="24"/>
        </w:rPr>
        <w:t>;”</w:t>
      </w:r>
      <w:r w:rsidRPr="00DB33C5">
        <w:rPr>
          <w:rFonts w:ascii="Calibri" w:hAnsi="Calibri" w:cs="Times New Roman"/>
          <w:sz w:val="24"/>
          <w:szCs w:val="24"/>
        </w:rPr>
        <w:t>;</w:t>
      </w:r>
    </w:p>
    <w:p w14:paraId="3D232379" w14:textId="646CA967" w:rsidR="008304E8" w:rsidRPr="00B87B78" w:rsidRDefault="00AB2CD6" w:rsidP="00B87B78">
      <w:pPr>
        <w:pStyle w:val="Akapitzlist"/>
        <w:numPr>
          <w:ilvl w:val="0"/>
          <w:numId w:val="1"/>
        </w:numPr>
        <w:spacing w:before="120" w:after="0" w:line="360" w:lineRule="auto"/>
        <w:ind w:left="340" w:hanging="340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§ 21</w:t>
      </w:r>
      <w:r w:rsidR="007A7B77" w:rsidRPr="00B87B78">
        <w:rPr>
          <w:rFonts w:ascii="Calibri" w:hAnsi="Calibri" w:cs="Times New Roman"/>
          <w:sz w:val="24"/>
          <w:szCs w:val="24"/>
        </w:rPr>
        <w:t>:</w:t>
      </w:r>
    </w:p>
    <w:p w14:paraId="4109AB8B" w14:textId="1C009D69" w:rsidR="007A7B77" w:rsidRPr="00B87B78" w:rsidRDefault="007A7B77" w:rsidP="00DB33C5">
      <w:pPr>
        <w:pStyle w:val="Akapitzlist"/>
        <w:numPr>
          <w:ilvl w:val="0"/>
          <w:numId w:val="25"/>
        </w:numPr>
        <w:spacing w:before="60" w:after="0" w:line="360" w:lineRule="auto"/>
        <w:ind w:left="709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ust. 1 pkt 1 otrzymuje brzmienie: „1) Dział Infrastruktury Teleinformatycznej,</w:t>
      </w:r>
      <w:r w:rsidR="006D4346" w:rsidRPr="00B87B78">
        <w:rPr>
          <w:rFonts w:ascii="Calibri" w:hAnsi="Calibri" w:cs="Times New Roman"/>
          <w:sz w:val="24"/>
          <w:szCs w:val="24"/>
        </w:rPr>
        <w:t>”,</w:t>
      </w:r>
    </w:p>
    <w:p w14:paraId="0E514D40" w14:textId="7B5BA0AA" w:rsidR="001407BE" w:rsidRPr="00B87B78" w:rsidRDefault="007A7B77" w:rsidP="00DB33C5">
      <w:pPr>
        <w:pStyle w:val="Akapitzlist"/>
        <w:numPr>
          <w:ilvl w:val="0"/>
          <w:numId w:val="25"/>
        </w:numPr>
        <w:spacing w:before="60" w:after="0" w:line="360" w:lineRule="auto"/>
        <w:ind w:left="709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ust. 2</w:t>
      </w:r>
      <w:r w:rsidR="001407BE" w:rsidRPr="00B87B78">
        <w:rPr>
          <w:rFonts w:ascii="Calibri" w:hAnsi="Calibri" w:cs="Times New Roman"/>
          <w:sz w:val="24"/>
          <w:szCs w:val="24"/>
        </w:rPr>
        <w:t>:</w:t>
      </w:r>
    </w:p>
    <w:p w14:paraId="0EDEBC5C" w14:textId="7945801D" w:rsidR="001407BE" w:rsidRPr="00B87B78" w:rsidRDefault="001407BE" w:rsidP="00DB33C5">
      <w:pPr>
        <w:pStyle w:val="Akapitzlist"/>
        <w:numPr>
          <w:ilvl w:val="2"/>
          <w:numId w:val="26"/>
        </w:numPr>
        <w:spacing w:before="60" w:after="0" w:line="360" w:lineRule="auto"/>
        <w:ind w:left="851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wprowadzenie do wyliczenia otrzymuje brzmienie: „Do zadań Działu Infrastruktury Teleinformatycznej należy:”,</w:t>
      </w:r>
    </w:p>
    <w:p w14:paraId="613E9986" w14:textId="0AABBB95" w:rsidR="007A7B77" w:rsidRPr="00B87B78" w:rsidRDefault="008818C1" w:rsidP="00DB33C5">
      <w:pPr>
        <w:pStyle w:val="Akapitzlist"/>
        <w:numPr>
          <w:ilvl w:val="2"/>
          <w:numId w:val="26"/>
        </w:numPr>
        <w:spacing w:before="60" w:after="0" w:line="360" w:lineRule="auto"/>
        <w:ind w:left="851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dodaje się pkt 12–16 w brzmieniu:</w:t>
      </w:r>
    </w:p>
    <w:p w14:paraId="7C10D591" w14:textId="54EE3A07" w:rsidR="008818C1" w:rsidRPr="00B87B78" w:rsidRDefault="008818C1" w:rsidP="009B7728">
      <w:pPr>
        <w:pStyle w:val="Akapitzlist"/>
        <w:numPr>
          <w:ilvl w:val="0"/>
          <w:numId w:val="19"/>
        </w:numPr>
        <w:spacing w:before="60"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„utrzymywanie w sprawności technicznej instalacji, sieci, urządzeń telefonicznych Uczelni w</w:t>
      </w:r>
      <w:r w:rsidR="00DB33C5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 xml:space="preserve">celu zapewnienia prawidłowej łączności telefonicznej, w tym bieżąca konserwacja; </w:t>
      </w:r>
    </w:p>
    <w:p w14:paraId="2CDE2492" w14:textId="2B2F363F" w:rsidR="008818C1" w:rsidRPr="00B87B78" w:rsidRDefault="00D82345" w:rsidP="009B7728">
      <w:pPr>
        <w:pStyle w:val="Akapitzlist"/>
        <w:numPr>
          <w:ilvl w:val="0"/>
          <w:numId w:val="19"/>
        </w:numPr>
        <w:spacing w:before="60"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ab/>
      </w:r>
      <w:r w:rsidR="008818C1" w:rsidRPr="00B87B78">
        <w:rPr>
          <w:rFonts w:ascii="Calibri" w:hAnsi="Calibri" w:cs="Times New Roman"/>
          <w:sz w:val="24"/>
          <w:szCs w:val="24"/>
        </w:rPr>
        <w:t>utrzymywanie w sprawności technicznej wszystkich central telefonicznych Uczelni;</w:t>
      </w:r>
    </w:p>
    <w:p w14:paraId="612DC97B" w14:textId="051BA366" w:rsidR="008818C1" w:rsidRPr="00B87B78" w:rsidRDefault="00D82345" w:rsidP="009B7728">
      <w:pPr>
        <w:pStyle w:val="Akapitzlist"/>
        <w:numPr>
          <w:ilvl w:val="0"/>
          <w:numId w:val="19"/>
        </w:numPr>
        <w:spacing w:before="60"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ab/>
      </w:r>
      <w:r w:rsidR="008818C1" w:rsidRPr="00B87B78">
        <w:rPr>
          <w:rFonts w:ascii="Calibri" w:hAnsi="Calibri" w:cs="Times New Roman"/>
          <w:sz w:val="24"/>
          <w:szCs w:val="24"/>
        </w:rPr>
        <w:t>czynności formalno-prawne związane z utrzymaniem w pełnej sprawności technicznej łączności i infrastruktury telefonicznej Uczelni;</w:t>
      </w:r>
    </w:p>
    <w:p w14:paraId="349768B9" w14:textId="5E901C13" w:rsidR="008818C1" w:rsidRPr="00B87B78" w:rsidRDefault="008818C1" w:rsidP="009B7728">
      <w:pPr>
        <w:pStyle w:val="Akapitzlist"/>
        <w:numPr>
          <w:ilvl w:val="0"/>
          <w:numId w:val="19"/>
        </w:numPr>
        <w:spacing w:before="60"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administrowanie siecią teletechniczną, w tym obsługa centra</w:t>
      </w:r>
      <w:r w:rsidR="009951E5" w:rsidRPr="00B87B78">
        <w:rPr>
          <w:rFonts w:ascii="Calibri" w:hAnsi="Calibri" w:cs="Times New Roman"/>
          <w:sz w:val="24"/>
          <w:szCs w:val="24"/>
        </w:rPr>
        <w:t xml:space="preserve">l telefonicznych </w:t>
      </w:r>
      <w:r w:rsidRPr="00B87B78">
        <w:rPr>
          <w:rFonts w:ascii="Calibri" w:hAnsi="Calibri" w:cs="Times New Roman"/>
          <w:sz w:val="24"/>
          <w:szCs w:val="24"/>
        </w:rPr>
        <w:t>i pozostałych urządzeń telekomunikacyjnych;</w:t>
      </w:r>
    </w:p>
    <w:p w14:paraId="144DBC7B" w14:textId="06620BE1" w:rsidR="008818C1" w:rsidRPr="00B87B78" w:rsidRDefault="008818C1" w:rsidP="009B7728">
      <w:pPr>
        <w:pStyle w:val="Akapitzlist"/>
        <w:numPr>
          <w:ilvl w:val="0"/>
          <w:numId w:val="19"/>
        </w:numPr>
        <w:spacing w:before="60"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aktualizacja składu osobowego i teleadresowego Uczelni na stronie internetowej Uczelni.”;</w:t>
      </w:r>
    </w:p>
    <w:p w14:paraId="468055CC" w14:textId="3F0DCF04" w:rsidR="00060750" w:rsidRPr="00B87B78" w:rsidRDefault="00060750" w:rsidP="00B87B78">
      <w:pPr>
        <w:pStyle w:val="Akapitzlist"/>
        <w:keepNext/>
        <w:numPr>
          <w:ilvl w:val="0"/>
          <w:numId w:val="1"/>
        </w:numPr>
        <w:spacing w:before="120" w:after="0" w:line="360" w:lineRule="auto"/>
        <w:ind w:left="340" w:hanging="340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w § 27: </w:t>
      </w:r>
    </w:p>
    <w:p w14:paraId="2CE51AE4" w14:textId="1AB05234" w:rsidR="00060750" w:rsidRPr="00B87B78" w:rsidRDefault="00060750" w:rsidP="00B87B78">
      <w:pPr>
        <w:pStyle w:val="Akapitzlist"/>
        <w:numPr>
          <w:ilvl w:val="0"/>
          <w:numId w:val="3"/>
        </w:numPr>
        <w:spacing w:after="0" w:line="360" w:lineRule="auto"/>
        <w:ind w:left="680" w:hanging="34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ust. 1 w pkt 4 po lit. b dodaje się lit. c</w:t>
      </w:r>
      <w:r w:rsidR="00616CF5" w:rsidRPr="00B87B78">
        <w:rPr>
          <w:rFonts w:ascii="Calibri" w:hAnsi="Calibri" w:cs="Times New Roman"/>
          <w:sz w:val="24"/>
          <w:szCs w:val="24"/>
        </w:rPr>
        <w:t xml:space="preserve"> w brzmieniu: „c) </w:t>
      </w:r>
      <w:r w:rsidR="00616CF5" w:rsidRPr="00B87B78">
        <w:rPr>
          <w:rFonts w:ascii="Calibri" w:hAnsi="Calibri" w:cs="Times New Roman"/>
          <w:sz w:val="24"/>
          <w:szCs w:val="24"/>
          <w:lang w:eastAsia="pl-PL"/>
        </w:rPr>
        <w:t>Sekcja ds. Otwartej Nauki</w:t>
      </w:r>
      <w:r w:rsidR="00C07C0F" w:rsidRPr="00B87B78">
        <w:rPr>
          <w:rFonts w:ascii="Calibri" w:hAnsi="Calibri" w:cs="Times New Roman"/>
          <w:sz w:val="24"/>
          <w:szCs w:val="24"/>
          <w:lang w:eastAsia="pl-PL"/>
        </w:rPr>
        <w:t>;</w:t>
      </w:r>
      <w:r w:rsidR="00616CF5" w:rsidRPr="00B87B78">
        <w:rPr>
          <w:rFonts w:ascii="Calibri" w:hAnsi="Calibri" w:cs="Times New Roman"/>
          <w:sz w:val="24"/>
          <w:szCs w:val="24"/>
          <w:lang w:eastAsia="pl-PL"/>
        </w:rPr>
        <w:t>”,</w:t>
      </w:r>
    </w:p>
    <w:p w14:paraId="0667EA1B" w14:textId="77777777" w:rsidR="00483173" w:rsidRPr="00B87B78" w:rsidRDefault="00060750" w:rsidP="00B87B78">
      <w:pPr>
        <w:pStyle w:val="Akapitzlist"/>
        <w:numPr>
          <w:ilvl w:val="0"/>
          <w:numId w:val="3"/>
        </w:numPr>
        <w:spacing w:after="0" w:line="360" w:lineRule="auto"/>
        <w:ind w:left="680" w:hanging="34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ust. 5 dodaje się pkt 8</w:t>
      </w:r>
      <w:r w:rsidR="00616CF5" w:rsidRPr="00B87B78">
        <w:rPr>
          <w:rFonts w:ascii="Calibri" w:hAnsi="Calibri" w:cs="Times New Roman"/>
          <w:sz w:val="24"/>
          <w:szCs w:val="24"/>
        </w:rPr>
        <w:t xml:space="preserve"> w brzmieniu: </w:t>
      </w:r>
    </w:p>
    <w:p w14:paraId="71B5C86D" w14:textId="04DBFC3A" w:rsidR="00060750" w:rsidRPr="00B87B78" w:rsidRDefault="00616CF5" w:rsidP="00B87B78">
      <w:pPr>
        <w:pStyle w:val="Akapitzlist"/>
        <w:spacing w:after="0" w:line="360" w:lineRule="auto"/>
        <w:ind w:left="68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„8)</w:t>
      </w:r>
      <w:r w:rsidR="00C46564" w:rsidRPr="00B87B78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  <w:lang w:eastAsia="pl-PL"/>
        </w:rPr>
        <w:t>prowadzenie działalności informacyjnej i szkoleniowej w zakresie tematyki otwartej nauki, w tym otwartego dostępu do publikacji naukowych i</w:t>
      </w:r>
      <w:r w:rsidR="004069F9" w:rsidRPr="00B87B78">
        <w:rPr>
          <w:rFonts w:ascii="Calibri" w:hAnsi="Calibri" w:cs="Times New Roman"/>
          <w:sz w:val="24"/>
          <w:szCs w:val="24"/>
          <w:lang w:eastAsia="pl-PL"/>
        </w:rPr>
        <w:t> </w:t>
      </w:r>
      <w:r w:rsidRPr="00B87B78">
        <w:rPr>
          <w:rFonts w:ascii="Calibri" w:hAnsi="Calibri" w:cs="Times New Roman"/>
          <w:sz w:val="24"/>
          <w:szCs w:val="24"/>
          <w:lang w:eastAsia="pl-PL"/>
        </w:rPr>
        <w:t>danych badawczych.”;</w:t>
      </w:r>
    </w:p>
    <w:p w14:paraId="5A3C25AC" w14:textId="7DF7B785" w:rsidR="00767DB8" w:rsidRPr="00B87B78" w:rsidRDefault="002551E4" w:rsidP="00B87B78">
      <w:pPr>
        <w:pStyle w:val="Akapitzlist"/>
        <w:numPr>
          <w:ilvl w:val="0"/>
          <w:numId w:val="1"/>
        </w:numPr>
        <w:spacing w:before="120" w:after="0" w:line="360" w:lineRule="auto"/>
        <w:ind w:left="340" w:hanging="340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uchyla się </w:t>
      </w:r>
      <w:r w:rsidR="00767DB8" w:rsidRPr="00B87B78">
        <w:rPr>
          <w:rFonts w:ascii="Calibri" w:hAnsi="Calibri" w:cs="Times New Roman"/>
          <w:sz w:val="24"/>
          <w:szCs w:val="24"/>
        </w:rPr>
        <w:t>§</w:t>
      </w:r>
      <w:r w:rsidR="00895072" w:rsidRPr="00B87B78">
        <w:rPr>
          <w:rFonts w:ascii="Calibri" w:hAnsi="Calibri" w:cs="Times New Roman"/>
          <w:sz w:val="24"/>
          <w:szCs w:val="24"/>
        </w:rPr>
        <w:t> </w:t>
      </w:r>
      <w:r w:rsidR="00767DB8" w:rsidRPr="00B87B78">
        <w:rPr>
          <w:rFonts w:ascii="Calibri" w:hAnsi="Calibri" w:cs="Times New Roman"/>
          <w:sz w:val="24"/>
          <w:szCs w:val="24"/>
        </w:rPr>
        <w:t xml:space="preserve">32 </w:t>
      </w:r>
      <w:r w:rsidR="004069F9" w:rsidRPr="00B87B78">
        <w:rPr>
          <w:rFonts w:ascii="Calibri" w:hAnsi="Calibri" w:cs="Times New Roman"/>
          <w:sz w:val="24"/>
          <w:szCs w:val="24"/>
        </w:rPr>
        <w:t>i skreśla się wyrazy „Ośrodek Szkoleniowo-Badawczy w Zakresie Energii Odnawialnej”</w:t>
      </w:r>
      <w:r w:rsidR="00767DB8" w:rsidRPr="00B87B78">
        <w:rPr>
          <w:rFonts w:ascii="Calibri" w:hAnsi="Calibri" w:cs="Times New Roman"/>
          <w:sz w:val="24"/>
          <w:szCs w:val="24"/>
        </w:rPr>
        <w:t>;</w:t>
      </w:r>
    </w:p>
    <w:p w14:paraId="4BD496F9" w14:textId="70D94515" w:rsidR="00060750" w:rsidRPr="00B87B78" w:rsidRDefault="00060750" w:rsidP="00B87B78">
      <w:pPr>
        <w:pStyle w:val="Akapitzlist"/>
        <w:numPr>
          <w:ilvl w:val="0"/>
          <w:numId w:val="1"/>
        </w:numPr>
        <w:spacing w:before="120" w:after="0" w:line="360" w:lineRule="auto"/>
        <w:ind w:left="340" w:hanging="340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§ 51:</w:t>
      </w:r>
    </w:p>
    <w:p w14:paraId="412A79B4" w14:textId="50611612" w:rsidR="00060750" w:rsidRPr="00DB33C5" w:rsidRDefault="00060750" w:rsidP="00DB33C5">
      <w:pPr>
        <w:pStyle w:val="Akapitzlist"/>
        <w:numPr>
          <w:ilvl w:val="1"/>
          <w:numId w:val="27"/>
        </w:numPr>
        <w:spacing w:after="0" w:line="360" w:lineRule="auto"/>
        <w:ind w:left="709"/>
        <w:rPr>
          <w:rFonts w:ascii="Calibri" w:hAnsi="Calibri" w:cs="Times New Roman"/>
          <w:sz w:val="24"/>
          <w:szCs w:val="24"/>
        </w:rPr>
      </w:pPr>
      <w:r w:rsidRPr="00DB33C5">
        <w:rPr>
          <w:rFonts w:ascii="Calibri" w:hAnsi="Calibri" w:cs="Times New Roman"/>
          <w:sz w:val="24"/>
          <w:szCs w:val="24"/>
        </w:rPr>
        <w:t>w ust. 1 uchyla się pkt 3 i 9</w:t>
      </w:r>
      <w:r w:rsidR="00C46564" w:rsidRPr="00DB33C5">
        <w:rPr>
          <w:rFonts w:ascii="Calibri" w:hAnsi="Calibri" w:cs="Times New Roman"/>
          <w:sz w:val="24"/>
          <w:szCs w:val="24"/>
        </w:rPr>
        <w:t>,</w:t>
      </w:r>
    </w:p>
    <w:p w14:paraId="45F6818B" w14:textId="44CD2789" w:rsidR="00FD5410" w:rsidRPr="00DB33C5" w:rsidRDefault="00060750" w:rsidP="00DB33C5">
      <w:pPr>
        <w:pStyle w:val="Akapitzlist"/>
        <w:numPr>
          <w:ilvl w:val="1"/>
          <w:numId w:val="27"/>
        </w:numPr>
        <w:spacing w:after="0" w:line="360" w:lineRule="auto"/>
        <w:ind w:left="709"/>
        <w:rPr>
          <w:rFonts w:ascii="Calibri" w:hAnsi="Calibri" w:cs="Times New Roman"/>
          <w:sz w:val="24"/>
          <w:szCs w:val="24"/>
        </w:rPr>
      </w:pPr>
      <w:r w:rsidRPr="00DB33C5">
        <w:rPr>
          <w:rFonts w:ascii="Calibri" w:hAnsi="Calibri" w:cs="Times New Roman"/>
          <w:sz w:val="24"/>
          <w:szCs w:val="24"/>
        </w:rPr>
        <w:t>ust. 2</w:t>
      </w:r>
      <w:r w:rsidR="005605D9" w:rsidRPr="00DB33C5">
        <w:rPr>
          <w:rFonts w:ascii="Calibri" w:hAnsi="Calibri" w:cs="Times New Roman"/>
          <w:sz w:val="24"/>
          <w:szCs w:val="24"/>
        </w:rPr>
        <w:t xml:space="preserve"> otrzymuje brzmienie:</w:t>
      </w:r>
    </w:p>
    <w:p w14:paraId="0D7288DE" w14:textId="38134C61" w:rsidR="005605D9" w:rsidRPr="00B87B78" w:rsidRDefault="005605D9" w:rsidP="00B87B78">
      <w:pPr>
        <w:spacing w:after="0" w:line="360" w:lineRule="auto"/>
        <w:ind w:left="34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„2. Prorektorowi ds. organizacji i rozwoju uczelni podporządkowane są:</w:t>
      </w:r>
    </w:p>
    <w:p w14:paraId="089436B7" w14:textId="25EFDE9D" w:rsidR="005605D9" w:rsidRPr="009B7728" w:rsidRDefault="005605D9" w:rsidP="009B7728">
      <w:pPr>
        <w:pStyle w:val="Akapitzlist"/>
        <w:numPr>
          <w:ilvl w:val="0"/>
          <w:numId w:val="17"/>
        </w:numPr>
        <w:spacing w:after="0" w:line="360" w:lineRule="auto"/>
        <w:ind w:left="1134"/>
        <w:rPr>
          <w:rFonts w:ascii="Calibri" w:hAnsi="Calibri" w:cs="Times New Roman"/>
          <w:sz w:val="24"/>
          <w:szCs w:val="24"/>
        </w:rPr>
      </w:pPr>
      <w:r w:rsidRPr="009B7728">
        <w:rPr>
          <w:rFonts w:ascii="Calibri" w:hAnsi="Calibri" w:cs="Times New Roman"/>
          <w:sz w:val="24"/>
          <w:szCs w:val="24"/>
        </w:rPr>
        <w:t>Dział Organizacyjno-Prawny,</w:t>
      </w:r>
    </w:p>
    <w:p w14:paraId="3903D2C9" w14:textId="7DD62DD9" w:rsidR="005605D9" w:rsidRPr="009B7728" w:rsidRDefault="005605D9" w:rsidP="009B7728">
      <w:pPr>
        <w:pStyle w:val="Akapitzlist"/>
        <w:numPr>
          <w:ilvl w:val="0"/>
          <w:numId w:val="17"/>
        </w:numPr>
        <w:spacing w:after="0" w:line="360" w:lineRule="auto"/>
        <w:ind w:left="1134"/>
        <w:rPr>
          <w:rFonts w:ascii="Calibri" w:hAnsi="Calibri" w:cs="Times New Roman"/>
          <w:sz w:val="24"/>
          <w:szCs w:val="24"/>
        </w:rPr>
      </w:pPr>
      <w:r w:rsidRPr="009B7728">
        <w:rPr>
          <w:rFonts w:ascii="Calibri" w:hAnsi="Calibri" w:cs="Times New Roman"/>
          <w:sz w:val="24"/>
          <w:szCs w:val="24"/>
        </w:rPr>
        <w:t>Dział Projektów Strategicznych,</w:t>
      </w:r>
    </w:p>
    <w:p w14:paraId="62BA4DB9" w14:textId="65FC8325" w:rsidR="005605D9" w:rsidRPr="009B7728" w:rsidRDefault="005605D9" w:rsidP="009B7728">
      <w:pPr>
        <w:pStyle w:val="Akapitzlist"/>
        <w:numPr>
          <w:ilvl w:val="0"/>
          <w:numId w:val="17"/>
        </w:numPr>
        <w:spacing w:after="0" w:line="360" w:lineRule="auto"/>
        <w:ind w:left="1134"/>
        <w:rPr>
          <w:rFonts w:ascii="Calibri" w:hAnsi="Calibri" w:cs="Times New Roman"/>
          <w:sz w:val="24"/>
          <w:szCs w:val="24"/>
        </w:rPr>
      </w:pPr>
      <w:r w:rsidRPr="009B7728">
        <w:rPr>
          <w:rFonts w:ascii="Calibri" w:hAnsi="Calibri" w:cs="Times New Roman"/>
          <w:sz w:val="24"/>
          <w:szCs w:val="24"/>
        </w:rPr>
        <w:t>Biuro Promocji,</w:t>
      </w:r>
    </w:p>
    <w:p w14:paraId="204490D8" w14:textId="79FDAE13" w:rsidR="005605D9" w:rsidRPr="009B7728" w:rsidRDefault="005605D9" w:rsidP="009B7728">
      <w:pPr>
        <w:pStyle w:val="Akapitzlist"/>
        <w:numPr>
          <w:ilvl w:val="0"/>
          <w:numId w:val="17"/>
        </w:numPr>
        <w:spacing w:after="0" w:line="360" w:lineRule="auto"/>
        <w:ind w:left="1134"/>
        <w:rPr>
          <w:rFonts w:ascii="Calibri" w:hAnsi="Calibri" w:cs="Times New Roman"/>
          <w:sz w:val="24"/>
          <w:szCs w:val="24"/>
        </w:rPr>
      </w:pPr>
      <w:r w:rsidRPr="009B7728">
        <w:rPr>
          <w:rFonts w:ascii="Calibri" w:hAnsi="Calibri" w:cs="Times New Roman"/>
          <w:sz w:val="24"/>
          <w:szCs w:val="24"/>
        </w:rPr>
        <w:t>Biuro Prasowe,</w:t>
      </w:r>
    </w:p>
    <w:p w14:paraId="017571C2" w14:textId="5B27F372" w:rsidR="005605D9" w:rsidRPr="009B7728" w:rsidRDefault="005605D9" w:rsidP="009B7728">
      <w:pPr>
        <w:pStyle w:val="Akapitzlist"/>
        <w:numPr>
          <w:ilvl w:val="0"/>
          <w:numId w:val="17"/>
        </w:numPr>
        <w:spacing w:after="0" w:line="360" w:lineRule="auto"/>
        <w:ind w:left="1134"/>
        <w:rPr>
          <w:rFonts w:ascii="Calibri" w:hAnsi="Calibri" w:cs="Times New Roman"/>
          <w:sz w:val="24"/>
          <w:szCs w:val="24"/>
        </w:rPr>
      </w:pPr>
      <w:r w:rsidRPr="009B7728">
        <w:rPr>
          <w:rFonts w:ascii="Calibri" w:hAnsi="Calibri" w:cs="Times New Roman"/>
          <w:sz w:val="24"/>
          <w:szCs w:val="24"/>
        </w:rPr>
        <w:t>Akademickie Biuro Karier,</w:t>
      </w:r>
    </w:p>
    <w:p w14:paraId="1199D74D" w14:textId="4B6BADBD" w:rsidR="005605D9" w:rsidRPr="009B7728" w:rsidRDefault="005605D9" w:rsidP="009B7728">
      <w:pPr>
        <w:pStyle w:val="Akapitzlist"/>
        <w:numPr>
          <w:ilvl w:val="0"/>
          <w:numId w:val="17"/>
        </w:numPr>
        <w:spacing w:after="0" w:line="360" w:lineRule="auto"/>
        <w:ind w:left="1134"/>
        <w:rPr>
          <w:rFonts w:ascii="Calibri" w:hAnsi="Calibri" w:cs="Times New Roman"/>
          <w:sz w:val="24"/>
          <w:szCs w:val="24"/>
        </w:rPr>
      </w:pPr>
      <w:r w:rsidRPr="009B7728">
        <w:rPr>
          <w:rFonts w:ascii="Calibri" w:hAnsi="Calibri" w:cs="Times New Roman"/>
          <w:sz w:val="24"/>
          <w:szCs w:val="24"/>
        </w:rPr>
        <w:t>Samodzielne stanowisko pracy – Koordynator Informatyzacji Procesów,</w:t>
      </w:r>
    </w:p>
    <w:p w14:paraId="5765F99B" w14:textId="129F3D26" w:rsidR="005605D9" w:rsidRPr="009B7728" w:rsidRDefault="005605D9" w:rsidP="009B7728">
      <w:pPr>
        <w:pStyle w:val="Akapitzlist"/>
        <w:numPr>
          <w:ilvl w:val="0"/>
          <w:numId w:val="17"/>
        </w:numPr>
        <w:spacing w:after="0" w:line="360" w:lineRule="auto"/>
        <w:ind w:left="1134"/>
        <w:rPr>
          <w:rFonts w:ascii="Calibri" w:hAnsi="Calibri" w:cs="Times New Roman"/>
          <w:sz w:val="24"/>
          <w:szCs w:val="24"/>
        </w:rPr>
      </w:pPr>
      <w:r w:rsidRPr="009B7728">
        <w:rPr>
          <w:rFonts w:ascii="Calibri" w:hAnsi="Calibri" w:cs="Times New Roman"/>
          <w:sz w:val="24"/>
          <w:szCs w:val="24"/>
        </w:rPr>
        <w:lastRenderedPageBreak/>
        <w:t>Samodzielne stanowisko pracy – Koordynator ds. Systemu POL-on.”;</w:t>
      </w:r>
    </w:p>
    <w:p w14:paraId="0D2CD106" w14:textId="0336FBC6" w:rsidR="00170B17" w:rsidRPr="00B87B78" w:rsidRDefault="002551E4" w:rsidP="00B87B78">
      <w:pPr>
        <w:pStyle w:val="Akapitzlist"/>
        <w:numPr>
          <w:ilvl w:val="0"/>
          <w:numId w:val="1"/>
        </w:numPr>
        <w:spacing w:before="120" w:after="0" w:line="360" w:lineRule="auto"/>
        <w:ind w:left="340" w:hanging="340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uchyla się </w:t>
      </w:r>
      <w:r w:rsidR="0023025C" w:rsidRPr="00B87B78">
        <w:rPr>
          <w:rFonts w:ascii="Calibri" w:hAnsi="Calibri" w:cs="Times New Roman"/>
          <w:sz w:val="24"/>
          <w:szCs w:val="24"/>
        </w:rPr>
        <w:t>§ 61</w:t>
      </w:r>
      <w:r w:rsidR="00807CB7" w:rsidRPr="00B87B78">
        <w:rPr>
          <w:rFonts w:ascii="Calibri" w:hAnsi="Calibri" w:cs="Times New Roman"/>
          <w:sz w:val="24"/>
          <w:szCs w:val="24"/>
        </w:rPr>
        <w:t xml:space="preserve"> </w:t>
      </w:r>
      <w:r w:rsidR="00170B17" w:rsidRPr="00B87B78">
        <w:rPr>
          <w:rFonts w:ascii="Calibri" w:hAnsi="Calibri" w:cs="Times New Roman"/>
          <w:sz w:val="24"/>
          <w:szCs w:val="24"/>
        </w:rPr>
        <w:t>i skreśla się wyrazy „Biuro Promocji”;</w:t>
      </w:r>
    </w:p>
    <w:p w14:paraId="791BFF6C" w14:textId="2C39702F" w:rsidR="00807CB7" w:rsidRPr="00B87B78" w:rsidRDefault="002551E4" w:rsidP="00B87B78">
      <w:pPr>
        <w:pStyle w:val="Akapitzlist"/>
        <w:numPr>
          <w:ilvl w:val="0"/>
          <w:numId w:val="1"/>
        </w:numPr>
        <w:spacing w:before="120" w:after="0" w:line="360" w:lineRule="auto"/>
        <w:ind w:left="340" w:hanging="340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uchyla się </w:t>
      </w:r>
      <w:r w:rsidR="00170B17" w:rsidRPr="00B87B78">
        <w:rPr>
          <w:rFonts w:ascii="Calibri" w:hAnsi="Calibri" w:cs="Times New Roman"/>
          <w:sz w:val="24"/>
          <w:szCs w:val="24"/>
        </w:rPr>
        <w:t xml:space="preserve">§ </w:t>
      </w:r>
      <w:r w:rsidR="00807CB7" w:rsidRPr="00B87B78">
        <w:rPr>
          <w:rFonts w:ascii="Calibri" w:hAnsi="Calibri" w:cs="Times New Roman"/>
          <w:sz w:val="24"/>
          <w:szCs w:val="24"/>
        </w:rPr>
        <w:t xml:space="preserve">62 </w:t>
      </w:r>
      <w:r w:rsidR="00170B17" w:rsidRPr="00B87B78">
        <w:rPr>
          <w:rFonts w:ascii="Calibri" w:hAnsi="Calibri" w:cs="Times New Roman"/>
          <w:sz w:val="24"/>
          <w:szCs w:val="24"/>
        </w:rPr>
        <w:t>i skreśla się wyrazy „Rzecznik Prasowy”</w:t>
      </w:r>
      <w:r w:rsidR="00807CB7" w:rsidRPr="00B87B78">
        <w:rPr>
          <w:rFonts w:ascii="Calibri" w:hAnsi="Calibri" w:cs="Times New Roman"/>
          <w:sz w:val="24"/>
          <w:szCs w:val="24"/>
        </w:rPr>
        <w:t>;</w:t>
      </w:r>
    </w:p>
    <w:p w14:paraId="290621B3" w14:textId="73F345BA" w:rsidR="004851B3" w:rsidRPr="00B87B78" w:rsidRDefault="00807CB7" w:rsidP="00B87B78">
      <w:pPr>
        <w:pStyle w:val="Akapitzlist"/>
        <w:numPr>
          <w:ilvl w:val="0"/>
          <w:numId w:val="1"/>
        </w:numPr>
        <w:spacing w:before="120" w:after="0" w:line="360" w:lineRule="auto"/>
        <w:ind w:left="341" w:hanging="454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§ 65</w:t>
      </w:r>
      <w:r w:rsidR="004851B3" w:rsidRPr="00B87B78">
        <w:rPr>
          <w:rFonts w:ascii="Calibri" w:hAnsi="Calibri" w:cs="Times New Roman"/>
          <w:sz w:val="24"/>
          <w:szCs w:val="24"/>
        </w:rPr>
        <w:t>:</w:t>
      </w:r>
    </w:p>
    <w:p w14:paraId="76EF0D99" w14:textId="706EFC48" w:rsidR="00807CB7" w:rsidRPr="00662F55" w:rsidRDefault="00807CB7" w:rsidP="00662F55">
      <w:pPr>
        <w:pStyle w:val="Akapitzlist"/>
        <w:numPr>
          <w:ilvl w:val="1"/>
          <w:numId w:val="28"/>
        </w:numPr>
        <w:spacing w:after="0" w:line="360" w:lineRule="auto"/>
        <w:ind w:left="709"/>
        <w:rPr>
          <w:rFonts w:ascii="Calibri" w:hAnsi="Calibri" w:cs="Times New Roman"/>
          <w:sz w:val="24"/>
          <w:szCs w:val="24"/>
        </w:rPr>
      </w:pPr>
      <w:r w:rsidRPr="00662F55">
        <w:rPr>
          <w:rFonts w:ascii="Calibri" w:hAnsi="Calibri" w:cs="Times New Roman"/>
          <w:sz w:val="24"/>
          <w:szCs w:val="24"/>
        </w:rPr>
        <w:t>w ust. 1 uchyla się pkt 3</w:t>
      </w:r>
      <w:r w:rsidR="004851B3" w:rsidRPr="00662F55">
        <w:rPr>
          <w:rFonts w:ascii="Calibri" w:hAnsi="Calibri" w:cs="Times New Roman"/>
          <w:sz w:val="24"/>
          <w:szCs w:val="24"/>
        </w:rPr>
        <w:t>,</w:t>
      </w:r>
    </w:p>
    <w:p w14:paraId="6CD14C9E" w14:textId="714F23C0" w:rsidR="004851B3" w:rsidRPr="00662F55" w:rsidRDefault="004851B3" w:rsidP="00662F55">
      <w:pPr>
        <w:pStyle w:val="Akapitzlist"/>
        <w:numPr>
          <w:ilvl w:val="1"/>
          <w:numId w:val="28"/>
        </w:numPr>
        <w:spacing w:after="0" w:line="360" w:lineRule="auto"/>
        <w:ind w:left="709"/>
        <w:rPr>
          <w:rFonts w:ascii="Calibri" w:hAnsi="Calibri" w:cs="Times New Roman"/>
          <w:sz w:val="24"/>
          <w:szCs w:val="24"/>
        </w:rPr>
      </w:pPr>
      <w:r w:rsidRPr="00662F55">
        <w:rPr>
          <w:rFonts w:ascii="Calibri" w:hAnsi="Calibri" w:cs="Times New Roman"/>
          <w:sz w:val="24"/>
          <w:szCs w:val="24"/>
        </w:rPr>
        <w:t>ust. 5 uchyla się;</w:t>
      </w:r>
    </w:p>
    <w:p w14:paraId="5ED85069" w14:textId="6F919793" w:rsidR="002F7F5D" w:rsidRPr="00B87B78" w:rsidRDefault="002F7F5D" w:rsidP="00B87B78">
      <w:pPr>
        <w:pStyle w:val="Akapitzlist"/>
        <w:numPr>
          <w:ilvl w:val="0"/>
          <w:numId w:val="1"/>
        </w:numPr>
        <w:spacing w:before="120" w:after="0" w:line="360" w:lineRule="auto"/>
        <w:ind w:left="341" w:hanging="454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§ 68b otrzymuje numerację § 68f;</w:t>
      </w:r>
    </w:p>
    <w:p w14:paraId="1300AAE7" w14:textId="7962E53D" w:rsidR="009C611C" w:rsidRPr="00B87B78" w:rsidRDefault="00807CB7" w:rsidP="00B87B78">
      <w:pPr>
        <w:pStyle w:val="Akapitzlist"/>
        <w:numPr>
          <w:ilvl w:val="0"/>
          <w:numId w:val="1"/>
        </w:numPr>
        <w:spacing w:before="120" w:after="0" w:line="360" w:lineRule="auto"/>
        <w:ind w:left="341" w:hanging="454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po § 68a</w:t>
      </w:r>
      <w:r w:rsidR="00A12D15" w:rsidRPr="00B87B78">
        <w:rPr>
          <w:rFonts w:ascii="Calibri" w:hAnsi="Calibri" w:cs="Times New Roman"/>
          <w:sz w:val="24"/>
          <w:szCs w:val="24"/>
        </w:rPr>
        <w:t xml:space="preserve"> dodaje się odpowiednio w kolejności </w:t>
      </w:r>
      <w:r w:rsidR="002551E4" w:rsidRPr="00B87B78">
        <w:rPr>
          <w:rFonts w:ascii="Calibri" w:hAnsi="Calibri" w:cs="Times New Roman"/>
          <w:sz w:val="24"/>
          <w:szCs w:val="24"/>
        </w:rPr>
        <w:t xml:space="preserve">alfabetycznej </w:t>
      </w:r>
      <w:r w:rsidR="00A12D15" w:rsidRPr="00B87B78">
        <w:rPr>
          <w:rFonts w:ascii="Calibri" w:hAnsi="Calibri" w:cs="Times New Roman"/>
          <w:sz w:val="24"/>
          <w:szCs w:val="24"/>
        </w:rPr>
        <w:t>§ 68b – 68e</w:t>
      </w:r>
      <w:r w:rsidR="009C611C" w:rsidRPr="00B87B78">
        <w:rPr>
          <w:rFonts w:ascii="Calibri" w:hAnsi="Calibri" w:cs="Times New Roman"/>
          <w:sz w:val="24"/>
          <w:szCs w:val="24"/>
        </w:rPr>
        <w:t>:</w:t>
      </w:r>
      <w:r w:rsidRPr="00B87B78">
        <w:rPr>
          <w:rFonts w:ascii="Calibri" w:hAnsi="Calibri" w:cs="Times New Roman"/>
          <w:sz w:val="24"/>
          <w:szCs w:val="24"/>
        </w:rPr>
        <w:t xml:space="preserve"> </w:t>
      </w:r>
    </w:p>
    <w:p w14:paraId="6ABF2FD9" w14:textId="1F87589A" w:rsidR="00060750" w:rsidRPr="00B87B78" w:rsidRDefault="00807CB7" w:rsidP="00B87B78">
      <w:pPr>
        <w:pStyle w:val="Akapitzlist"/>
        <w:numPr>
          <w:ilvl w:val="0"/>
          <w:numId w:val="16"/>
        </w:numPr>
        <w:spacing w:after="0" w:line="360" w:lineRule="auto"/>
        <w:ind w:left="709" w:hanging="340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dodaje się</w:t>
      </w:r>
      <w:r w:rsidR="009C611C" w:rsidRPr="00B87B78">
        <w:rPr>
          <w:rFonts w:ascii="Calibri" w:hAnsi="Calibri" w:cs="Times New Roman"/>
          <w:sz w:val="24"/>
          <w:szCs w:val="24"/>
        </w:rPr>
        <w:t xml:space="preserve"> wyrazy „Biuro Promocji” i</w:t>
      </w:r>
      <w:r w:rsidRPr="00B87B78">
        <w:rPr>
          <w:rFonts w:ascii="Calibri" w:hAnsi="Calibri" w:cs="Times New Roman"/>
          <w:sz w:val="24"/>
          <w:szCs w:val="24"/>
        </w:rPr>
        <w:t xml:space="preserve"> § 68b w </w:t>
      </w:r>
      <w:r w:rsidR="0023025C" w:rsidRPr="00B87B78">
        <w:rPr>
          <w:rFonts w:ascii="Calibri" w:hAnsi="Calibri" w:cs="Times New Roman"/>
          <w:sz w:val="24"/>
          <w:szCs w:val="24"/>
        </w:rPr>
        <w:t>brzmieni</w:t>
      </w:r>
      <w:r w:rsidRPr="00B87B78">
        <w:rPr>
          <w:rFonts w:ascii="Calibri" w:hAnsi="Calibri" w:cs="Times New Roman"/>
          <w:sz w:val="24"/>
          <w:szCs w:val="24"/>
        </w:rPr>
        <w:t>u</w:t>
      </w:r>
      <w:r w:rsidR="0023025C" w:rsidRPr="00B87B78">
        <w:rPr>
          <w:rFonts w:ascii="Calibri" w:hAnsi="Calibri" w:cs="Times New Roman"/>
          <w:sz w:val="24"/>
          <w:szCs w:val="24"/>
        </w:rPr>
        <w:t>:</w:t>
      </w:r>
    </w:p>
    <w:p w14:paraId="1B5D01F1" w14:textId="0D391600" w:rsidR="0023025C" w:rsidRPr="00B87B78" w:rsidRDefault="00FD5410" w:rsidP="00B87B78">
      <w:pPr>
        <w:pStyle w:val="Akapitzlist"/>
        <w:spacing w:after="0" w:line="360" w:lineRule="auto"/>
        <w:ind w:left="34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„</w:t>
      </w:r>
      <w:r w:rsidR="0023025C" w:rsidRPr="009B7728">
        <w:rPr>
          <w:rFonts w:ascii="Calibri" w:hAnsi="Calibri" w:cs="Times New Roman"/>
          <w:b/>
          <w:bCs/>
          <w:sz w:val="24"/>
          <w:szCs w:val="24"/>
        </w:rPr>
        <w:t>Biuro Promocji</w:t>
      </w:r>
      <w:r w:rsidR="009B7728" w:rsidRPr="009B7728">
        <w:rPr>
          <w:rFonts w:ascii="Calibri" w:hAnsi="Calibri" w:cs="Times New Roman"/>
          <w:b/>
          <w:bCs/>
          <w:sz w:val="24"/>
          <w:szCs w:val="24"/>
        </w:rPr>
        <w:br/>
      </w:r>
      <w:r w:rsidR="0023025C" w:rsidRPr="009B7728">
        <w:rPr>
          <w:rFonts w:ascii="Calibri" w:hAnsi="Calibri" w:cs="Times New Roman"/>
          <w:b/>
          <w:bCs/>
          <w:sz w:val="24"/>
          <w:szCs w:val="24"/>
        </w:rPr>
        <w:t>§ 68b.</w:t>
      </w:r>
    </w:p>
    <w:p w14:paraId="632BFB13" w14:textId="1EE3352A" w:rsidR="00125F5D" w:rsidRPr="00B87B78" w:rsidRDefault="00125F5D" w:rsidP="00662F55">
      <w:pPr>
        <w:pStyle w:val="Akapitzlist"/>
        <w:numPr>
          <w:ilvl w:val="0"/>
          <w:numId w:val="35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Do zadań</w:t>
      </w:r>
      <w:r w:rsidR="00CB337D" w:rsidRPr="00B87B78">
        <w:rPr>
          <w:rFonts w:ascii="Calibri" w:hAnsi="Calibri" w:cs="Times New Roman"/>
          <w:sz w:val="24"/>
          <w:szCs w:val="24"/>
        </w:rPr>
        <w:t xml:space="preserve"> Biura Promocji należy:</w:t>
      </w:r>
    </w:p>
    <w:p w14:paraId="5C02C825" w14:textId="64B0A6D7" w:rsidR="00CB337D" w:rsidRPr="00B87B78" w:rsidRDefault="00CB337D" w:rsidP="00662F55">
      <w:pPr>
        <w:pStyle w:val="Akapitzlist"/>
        <w:numPr>
          <w:ilvl w:val="0"/>
          <w:numId w:val="33"/>
        </w:numPr>
        <w:spacing w:after="0" w:line="360" w:lineRule="auto"/>
        <w:ind w:left="99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realizacja systemowej promocji adresowanej do potencjalnych studentów; </w:t>
      </w:r>
    </w:p>
    <w:p w14:paraId="71C5258E" w14:textId="400ECBB0" w:rsidR="00CB337D" w:rsidRPr="00B87B78" w:rsidRDefault="00CB337D" w:rsidP="00662F55">
      <w:pPr>
        <w:pStyle w:val="Akapitzlist"/>
        <w:numPr>
          <w:ilvl w:val="0"/>
          <w:numId w:val="33"/>
        </w:numPr>
        <w:spacing w:after="0" w:line="360" w:lineRule="auto"/>
        <w:ind w:left="99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wszechstronne i kompleksowe promowanie Uczelni;</w:t>
      </w:r>
    </w:p>
    <w:p w14:paraId="333EAAED" w14:textId="12A8FF60" w:rsidR="00CB337D" w:rsidRPr="00B87B78" w:rsidRDefault="00CB337D" w:rsidP="00662F55">
      <w:pPr>
        <w:pStyle w:val="Akapitzlist"/>
        <w:numPr>
          <w:ilvl w:val="0"/>
          <w:numId w:val="33"/>
        </w:numPr>
        <w:spacing w:after="0" w:line="360" w:lineRule="auto"/>
        <w:ind w:left="99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koordynowanie działalności promocyjnej w Uczelni;</w:t>
      </w:r>
    </w:p>
    <w:p w14:paraId="06302722" w14:textId="7859B095" w:rsidR="00CB337D" w:rsidRPr="00B87B78" w:rsidRDefault="00CB337D" w:rsidP="00662F55">
      <w:pPr>
        <w:pStyle w:val="Akapitzlist"/>
        <w:numPr>
          <w:ilvl w:val="0"/>
          <w:numId w:val="33"/>
        </w:numPr>
        <w:spacing w:after="0" w:line="360" w:lineRule="auto"/>
        <w:ind w:left="99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kreowanie pozytywnego wizerunku Uczelni, jej prestiżu naukowego i dydaktycznego wśród potencjalnych grup odbiorców;</w:t>
      </w:r>
    </w:p>
    <w:p w14:paraId="0059FF73" w14:textId="23D83280" w:rsidR="00CB337D" w:rsidRPr="00B87B78" w:rsidRDefault="00CB337D" w:rsidP="00662F55">
      <w:pPr>
        <w:pStyle w:val="Akapitzlist"/>
        <w:numPr>
          <w:ilvl w:val="0"/>
          <w:numId w:val="33"/>
        </w:numPr>
        <w:spacing w:after="0" w:line="360" w:lineRule="auto"/>
        <w:ind w:left="99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obsługa administracyjno-organizacyjna biura;</w:t>
      </w:r>
    </w:p>
    <w:p w14:paraId="0D7B4F0F" w14:textId="38162168" w:rsidR="00CB337D" w:rsidRPr="00B87B78" w:rsidRDefault="00CB337D" w:rsidP="00662F55">
      <w:pPr>
        <w:pStyle w:val="Akapitzlist"/>
        <w:numPr>
          <w:ilvl w:val="0"/>
          <w:numId w:val="33"/>
        </w:numPr>
        <w:spacing w:after="0" w:line="360" w:lineRule="auto"/>
        <w:ind w:left="99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sprawozdawczość w zakresie realizowanych zadań.</w:t>
      </w:r>
    </w:p>
    <w:p w14:paraId="50201779" w14:textId="3D83130A" w:rsidR="00CB337D" w:rsidRPr="00B87B78" w:rsidRDefault="00CB337D" w:rsidP="00662F55">
      <w:pPr>
        <w:pStyle w:val="Akapitzlist"/>
        <w:numPr>
          <w:ilvl w:val="0"/>
          <w:numId w:val="35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Zadania swoje Biuro Promocji realizuje w następujących obszarach działalności:</w:t>
      </w:r>
    </w:p>
    <w:p w14:paraId="1A08BBA0" w14:textId="2D005C4F" w:rsidR="00CB337D" w:rsidRPr="00B87B78" w:rsidRDefault="00CB337D" w:rsidP="00662F55">
      <w:pPr>
        <w:pStyle w:val="Akapitzlist"/>
        <w:numPr>
          <w:ilvl w:val="0"/>
          <w:numId w:val="36"/>
        </w:numPr>
        <w:spacing w:after="0" w:line="360" w:lineRule="auto"/>
        <w:ind w:left="1134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promocja:</w:t>
      </w:r>
    </w:p>
    <w:p w14:paraId="5C129FE5" w14:textId="5760B698" w:rsidR="00CB337D" w:rsidRPr="00B87B78" w:rsidRDefault="00CB337D" w:rsidP="00B87B78">
      <w:pPr>
        <w:pStyle w:val="Akapitzlist"/>
        <w:numPr>
          <w:ilvl w:val="0"/>
          <w:numId w:val="7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promowanie oferty edukacyjnej Uczelni w kraju i poza jego granicami,</w:t>
      </w:r>
    </w:p>
    <w:p w14:paraId="518D0BED" w14:textId="3844DDEE" w:rsidR="00CB337D" w:rsidRPr="00B87B78" w:rsidRDefault="00CB337D" w:rsidP="00B87B78">
      <w:pPr>
        <w:pStyle w:val="Akapitzlist"/>
        <w:numPr>
          <w:ilvl w:val="0"/>
          <w:numId w:val="7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udział w organizowaniu imprez promujących ofertę dydaktyczną Uczelni,</w:t>
      </w:r>
    </w:p>
    <w:p w14:paraId="2B0F66FB" w14:textId="1454B9A2" w:rsidR="00CB337D" w:rsidRPr="00B87B78" w:rsidRDefault="00CB337D" w:rsidP="00B87B78">
      <w:pPr>
        <w:pStyle w:val="Akapitzlist"/>
        <w:numPr>
          <w:ilvl w:val="0"/>
          <w:numId w:val="7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projektowanie, redakcja i dystrybucja materiałów marketingowych,</w:t>
      </w:r>
    </w:p>
    <w:p w14:paraId="08EE6389" w14:textId="60899513" w:rsidR="00CB337D" w:rsidRPr="00B87B78" w:rsidRDefault="00CB337D" w:rsidP="00B87B78">
      <w:pPr>
        <w:pStyle w:val="Akapitzlist"/>
        <w:numPr>
          <w:ilvl w:val="0"/>
          <w:numId w:val="7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opiniowanie projektów promocyjno-informacyjnych składanych przez wydawnictwa pozauczelniane oraz przygotowywanie materiałów do projektów przyjętych przez</w:t>
      </w:r>
      <w:r w:rsidR="00662F55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Uczelnię,</w:t>
      </w:r>
    </w:p>
    <w:p w14:paraId="3C6D22A9" w14:textId="07EA9DF5" w:rsidR="00CB337D" w:rsidRPr="00B87B78" w:rsidRDefault="00CB337D" w:rsidP="00B87B78">
      <w:pPr>
        <w:pStyle w:val="Akapitzlist"/>
        <w:numPr>
          <w:ilvl w:val="0"/>
          <w:numId w:val="7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aktywowanie potencjału twórczego i organizacyjnego studentów,</w:t>
      </w:r>
    </w:p>
    <w:p w14:paraId="41D78775" w14:textId="7328E5FF" w:rsidR="00CB337D" w:rsidRPr="00B87B78" w:rsidRDefault="00CB337D" w:rsidP="00B87B78">
      <w:pPr>
        <w:pStyle w:val="Akapitzlist"/>
        <w:numPr>
          <w:ilvl w:val="0"/>
          <w:numId w:val="7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nawiązywanie kontaktów z uczelniami krajowymi i zagranicznymi oraz innymi instytucjami w sprawie wzajemnej promocji,</w:t>
      </w:r>
    </w:p>
    <w:p w14:paraId="04747A16" w14:textId="4EBA8024" w:rsidR="00CB337D" w:rsidRPr="00B87B78" w:rsidRDefault="00CB337D" w:rsidP="00B87B78">
      <w:pPr>
        <w:pStyle w:val="Akapitzlist"/>
        <w:numPr>
          <w:ilvl w:val="0"/>
          <w:numId w:val="7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współpraca z otoczeniem około uczelnianym (JST, stowarzyszenia, fundacje itp.) w</w:t>
      </w:r>
      <w:r w:rsidR="006D0F1F" w:rsidRPr="00B87B78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tematyce związanej z promocją oferty edukacyjnej,</w:t>
      </w:r>
    </w:p>
    <w:p w14:paraId="037C44A9" w14:textId="63D2D17F" w:rsidR="00CB337D" w:rsidRPr="00B87B78" w:rsidRDefault="00CB337D" w:rsidP="00B87B78">
      <w:pPr>
        <w:pStyle w:val="Akapitzlist"/>
        <w:numPr>
          <w:ilvl w:val="0"/>
          <w:numId w:val="7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przygotowanie materiałów reklamowych</w:t>
      </w:r>
      <w:r w:rsidR="006D0F1F" w:rsidRPr="00B87B78">
        <w:rPr>
          <w:rFonts w:ascii="Calibri" w:hAnsi="Calibri" w:cs="Times New Roman"/>
          <w:sz w:val="24"/>
          <w:szCs w:val="24"/>
        </w:rPr>
        <w:t>;</w:t>
      </w:r>
    </w:p>
    <w:p w14:paraId="5162B061" w14:textId="5D1FEE28" w:rsidR="00CB337D" w:rsidRPr="00B87B78" w:rsidRDefault="00CB337D" w:rsidP="00662F55">
      <w:pPr>
        <w:pStyle w:val="Akapitzlist"/>
        <w:numPr>
          <w:ilvl w:val="0"/>
          <w:numId w:val="36"/>
        </w:numPr>
        <w:spacing w:after="0" w:line="360" w:lineRule="auto"/>
        <w:ind w:left="1134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lastRenderedPageBreak/>
        <w:t>informacja:</w:t>
      </w:r>
    </w:p>
    <w:p w14:paraId="521560CA" w14:textId="573B2A6F" w:rsidR="00CB337D" w:rsidRPr="00B87B78" w:rsidRDefault="00CB337D" w:rsidP="00B87B78">
      <w:pPr>
        <w:pStyle w:val="Akapitzlist"/>
        <w:numPr>
          <w:ilvl w:val="0"/>
          <w:numId w:val="8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gromadzenie i analiza danych statystycznych i demograficznych,</w:t>
      </w:r>
    </w:p>
    <w:p w14:paraId="192F0046" w14:textId="035FF83F" w:rsidR="00CB337D" w:rsidRPr="00B87B78" w:rsidRDefault="00CB337D" w:rsidP="00B87B78">
      <w:pPr>
        <w:pStyle w:val="Akapitzlist"/>
        <w:numPr>
          <w:ilvl w:val="0"/>
          <w:numId w:val="8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pozyskiwanie i analiza informacji wspomagających kampanie promocyjne Uczelni,</w:t>
      </w:r>
    </w:p>
    <w:p w14:paraId="3B2A3D92" w14:textId="48397979" w:rsidR="00CB337D" w:rsidRPr="00B87B78" w:rsidRDefault="00CB337D" w:rsidP="00B87B78">
      <w:pPr>
        <w:pStyle w:val="Akapitzlist"/>
        <w:numPr>
          <w:ilvl w:val="0"/>
          <w:numId w:val="8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prowadzenie i nadzór nad głównymi profilami </w:t>
      </w:r>
      <w:r w:rsidR="000C422D" w:rsidRPr="00B87B78">
        <w:rPr>
          <w:rFonts w:ascii="Calibri" w:hAnsi="Calibri" w:cs="Times New Roman"/>
          <w:sz w:val="24"/>
          <w:szCs w:val="24"/>
        </w:rPr>
        <w:t>U</w:t>
      </w:r>
      <w:r w:rsidRPr="00B87B78">
        <w:rPr>
          <w:rFonts w:ascii="Calibri" w:hAnsi="Calibri" w:cs="Times New Roman"/>
          <w:sz w:val="24"/>
          <w:szCs w:val="24"/>
        </w:rPr>
        <w:t xml:space="preserve">czelni w mediach społecznościowych, </w:t>
      </w:r>
    </w:p>
    <w:p w14:paraId="1AB8CFF3" w14:textId="7ADCA73A" w:rsidR="00CB337D" w:rsidRPr="00B87B78" w:rsidRDefault="00CB337D" w:rsidP="00B87B78">
      <w:pPr>
        <w:pStyle w:val="Akapitzlist"/>
        <w:numPr>
          <w:ilvl w:val="0"/>
          <w:numId w:val="8"/>
        </w:numPr>
        <w:spacing w:after="0" w:line="360" w:lineRule="auto"/>
        <w:ind w:left="1276" w:hanging="283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opracowywanie rankingów Uczelni.</w:t>
      </w:r>
      <w:r w:rsidR="000E74E0" w:rsidRPr="00B87B78">
        <w:rPr>
          <w:rFonts w:ascii="Calibri" w:hAnsi="Calibri" w:cs="Times New Roman"/>
          <w:sz w:val="24"/>
          <w:szCs w:val="24"/>
        </w:rPr>
        <w:t>”</w:t>
      </w:r>
      <w:r w:rsidR="00F37D99" w:rsidRPr="00B87B78">
        <w:rPr>
          <w:rFonts w:ascii="Calibri" w:hAnsi="Calibri" w:cs="Times New Roman"/>
          <w:sz w:val="24"/>
          <w:szCs w:val="24"/>
        </w:rPr>
        <w:t>,</w:t>
      </w:r>
    </w:p>
    <w:p w14:paraId="1C669DF6" w14:textId="3042BE80" w:rsidR="009C611C" w:rsidRPr="00B87B78" w:rsidRDefault="009C611C" w:rsidP="00B87B78">
      <w:pPr>
        <w:pStyle w:val="Akapitzlist"/>
        <w:numPr>
          <w:ilvl w:val="0"/>
          <w:numId w:val="16"/>
        </w:numPr>
        <w:spacing w:after="0" w:line="360" w:lineRule="auto"/>
        <w:ind w:left="709" w:hanging="340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dodaje się wyrazy „Biuro Prasowe i § 68c w brzmieniu:</w:t>
      </w:r>
    </w:p>
    <w:p w14:paraId="6C7F6C46" w14:textId="52E9751A" w:rsidR="0023025C" w:rsidRPr="009B7728" w:rsidRDefault="000E74E0" w:rsidP="00B87B78">
      <w:pPr>
        <w:pStyle w:val="Akapitzlist"/>
        <w:spacing w:after="0" w:line="360" w:lineRule="auto"/>
        <w:ind w:left="340"/>
        <w:rPr>
          <w:rFonts w:ascii="Calibri" w:hAnsi="Calibri" w:cs="Times New Roman"/>
          <w:b/>
          <w:bCs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„</w:t>
      </w:r>
      <w:r w:rsidR="00596198" w:rsidRPr="009B7728">
        <w:rPr>
          <w:rFonts w:ascii="Calibri" w:hAnsi="Calibri" w:cs="Times New Roman"/>
          <w:b/>
          <w:bCs/>
          <w:sz w:val="24"/>
          <w:szCs w:val="24"/>
        </w:rPr>
        <w:t>Biuro</w:t>
      </w:r>
      <w:r w:rsidR="0023025C" w:rsidRPr="009B7728">
        <w:rPr>
          <w:rFonts w:ascii="Calibri" w:hAnsi="Calibri" w:cs="Times New Roman"/>
          <w:b/>
          <w:bCs/>
          <w:sz w:val="24"/>
          <w:szCs w:val="24"/>
        </w:rPr>
        <w:t xml:space="preserve"> Prasow</w:t>
      </w:r>
      <w:r w:rsidR="00596198" w:rsidRPr="009B7728">
        <w:rPr>
          <w:rFonts w:ascii="Calibri" w:hAnsi="Calibri" w:cs="Times New Roman"/>
          <w:b/>
          <w:bCs/>
          <w:sz w:val="24"/>
          <w:szCs w:val="24"/>
        </w:rPr>
        <w:t>e</w:t>
      </w:r>
      <w:r w:rsidR="009B7728">
        <w:rPr>
          <w:rFonts w:ascii="Calibri" w:hAnsi="Calibri" w:cs="Times New Roman"/>
          <w:b/>
          <w:bCs/>
          <w:sz w:val="24"/>
          <w:szCs w:val="24"/>
        </w:rPr>
        <w:br/>
      </w:r>
      <w:r w:rsidR="0023025C" w:rsidRPr="009B7728">
        <w:rPr>
          <w:rFonts w:ascii="Calibri" w:hAnsi="Calibri" w:cs="Times New Roman"/>
          <w:b/>
          <w:bCs/>
          <w:sz w:val="24"/>
          <w:szCs w:val="24"/>
        </w:rPr>
        <w:t>§</w:t>
      </w:r>
      <w:r w:rsidR="00A12D15" w:rsidRPr="009B7728">
        <w:rPr>
          <w:rFonts w:ascii="Calibri" w:hAnsi="Calibri" w:cs="Times New Roman"/>
          <w:b/>
          <w:bCs/>
          <w:sz w:val="24"/>
          <w:szCs w:val="24"/>
        </w:rPr>
        <w:t xml:space="preserve"> </w:t>
      </w:r>
      <w:r w:rsidR="0023025C" w:rsidRPr="009B7728">
        <w:rPr>
          <w:rFonts w:ascii="Calibri" w:hAnsi="Calibri" w:cs="Times New Roman"/>
          <w:b/>
          <w:bCs/>
          <w:sz w:val="24"/>
          <w:szCs w:val="24"/>
        </w:rPr>
        <w:t>68c.</w:t>
      </w:r>
    </w:p>
    <w:p w14:paraId="3D6BF241" w14:textId="59638FA3" w:rsidR="00125F5D" w:rsidRPr="00B87B78" w:rsidRDefault="00125F5D" w:rsidP="00B87B78">
      <w:pPr>
        <w:pStyle w:val="Akapitzlist"/>
        <w:spacing w:after="0" w:line="360" w:lineRule="auto"/>
        <w:ind w:left="34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Do zadań </w:t>
      </w:r>
      <w:r w:rsidR="000C422D" w:rsidRPr="00B87B78">
        <w:rPr>
          <w:rFonts w:ascii="Calibri" w:hAnsi="Calibri" w:cs="Times New Roman"/>
          <w:sz w:val="24"/>
          <w:szCs w:val="24"/>
        </w:rPr>
        <w:t>Biura Prasowego należy:</w:t>
      </w:r>
    </w:p>
    <w:p w14:paraId="4929D8F7" w14:textId="5BF0AA90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prezentowanie w mediach aktywności Uczelni w zakresie dydaktyki i badań naukowych;</w:t>
      </w:r>
    </w:p>
    <w:p w14:paraId="657545E8" w14:textId="4B76E85D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redagowanie komentarzy, sprostowań, polemik itp., w związku z pojawiającymi się publikacjami na temat Uczelni;</w:t>
      </w:r>
    </w:p>
    <w:p w14:paraId="5F07CEBD" w14:textId="2BBD093C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organizowanie i prowadzenie konferencji prasowych oraz innych spotkań z dziennikarzami;</w:t>
      </w:r>
    </w:p>
    <w:p w14:paraId="4993135C" w14:textId="0E180749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organizowanie spotkań kierownictwa Uczelni z dziennikarzami;</w:t>
      </w:r>
    </w:p>
    <w:p w14:paraId="2A5A7D13" w14:textId="4ADC2FBF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inicjowanie zdarzeń medialnych kreujących wizerunek Uczelni;</w:t>
      </w:r>
    </w:p>
    <w:p w14:paraId="6C7D14C5" w14:textId="7C207D03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utrzymywanie stałych kontaktów z przedstawicielami mediów oraz rzecznikami prasowymi innych uczelni;</w:t>
      </w:r>
    </w:p>
    <w:p w14:paraId="1592C5BA" w14:textId="0568D900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koordynowanie informacji przekazywanych przez Uczelnię do publicznej wiadomości.</w:t>
      </w:r>
    </w:p>
    <w:p w14:paraId="3AB8234C" w14:textId="21512ABF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pozyskiwanie i wymiana informacji pomiędzy jednostkami organizacyjnymi Uczelni oraz</w:t>
      </w:r>
      <w:r w:rsidR="00662F55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instytucjami współpracującymi;</w:t>
      </w:r>
    </w:p>
    <w:p w14:paraId="452EF353" w14:textId="5EAA8F71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zapewnianie profesjonalnej, dostosowanej do oczekiwań potencjalnych grup odbiorców, aktualnej, ścisłej i atrakcyjnie przygotowanej informacji o Uczelni;</w:t>
      </w:r>
    </w:p>
    <w:p w14:paraId="35399364" w14:textId="504DC209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gromadzenie, aktualizacja i udostępnianie informacji o Uczelni zainteresowanym grupom odbiorców;</w:t>
      </w:r>
    </w:p>
    <w:p w14:paraId="7CD82DCE" w14:textId="5219A0E5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koordynowanie działalności informacyjnej w Uczelni;</w:t>
      </w:r>
    </w:p>
    <w:p w14:paraId="0C6226CF" w14:textId="3C3E51ED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pozyskiwanie i redagowanie informacji o Uczelni oraz ich upowszechnianie;</w:t>
      </w:r>
    </w:p>
    <w:p w14:paraId="2C778720" w14:textId="3DD9B7AE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współredagowanie oraz stała aktualizacja strony internetowej; </w:t>
      </w:r>
    </w:p>
    <w:p w14:paraId="0087ABBF" w14:textId="64686C18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gromadzenie dokumentacji historiograficznej i prasowej o Uczelni; </w:t>
      </w:r>
    </w:p>
    <w:p w14:paraId="6FD47F0C" w14:textId="1507C56A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wytwarzanie i archiwizowanie materiałów fotograficznych i video;</w:t>
      </w:r>
    </w:p>
    <w:p w14:paraId="461AE632" w14:textId="662D2E2D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reprezentowanie organizacji w stowarzyszeniach branżowych z dziedziny PR;</w:t>
      </w:r>
    </w:p>
    <w:p w14:paraId="10FDF4B1" w14:textId="6E5156CD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promowanie osiągnięć naukowych pracowników Uczelni;</w:t>
      </w:r>
    </w:p>
    <w:p w14:paraId="5B8A515B" w14:textId="417BEA3D" w:rsidR="000C422D" w:rsidRPr="00B87B78" w:rsidRDefault="000C422D" w:rsidP="00662F55">
      <w:pPr>
        <w:pStyle w:val="Akapitzlist"/>
        <w:numPr>
          <w:ilvl w:val="0"/>
          <w:numId w:val="31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popularyzacja ważnych wydarzeń w Uczelni.</w:t>
      </w:r>
      <w:r w:rsidR="00F37D99" w:rsidRPr="00B87B78">
        <w:rPr>
          <w:rFonts w:ascii="Calibri" w:hAnsi="Calibri" w:cs="Times New Roman"/>
          <w:sz w:val="24"/>
          <w:szCs w:val="24"/>
        </w:rPr>
        <w:t>”,</w:t>
      </w:r>
    </w:p>
    <w:p w14:paraId="205BAB87" w14:textId="03D2B347" w:rsidR="00F37D99" w:rsidRPr="00B87B78" w:rsidRDefault="00A12D15" w:rsidP="00662F55">
      <w:pPr>
        <w:pStyle w:val="Akapitzlist"/>
        <w:keepNext/>
        <w:numPr>
          <w:ilvl w:val="0"/>
          <w:numId w:val="16"/>
        </w:numPr>
        <w:spacing w:after="0" w:line="360" w:lineRule="auto"/>
        <w:ind w:left="709" w:hanging="340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lastRenderedPageBreak/>
        <w:t>dodaje się wyrazy „Akademickie Biuro Karier” i § 68d w brzmieniu:</w:t>
      </w:r>
    </w:p>
    <w:p w14:paraId="7FEA9D8D" w14:textId="513CE4BE" w:rsidR="00B91449" w:rsidRPr="00B87B78" w:rsidRDefault="00A12D15" w:rsidP="00662F55">
      <w:pPr>
        <w:pStyle w:val="Akapitzlist"/>
        <w:keepNext/>
        <w:spacing w:after="0" w:line="360" w:lineRule="auto"/>
        <w:ind w:left="34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„</w:t>
      </w:r>
      <w:r w:rsidR="00B91449" w:rsidRPr="009B7728">
        <w:rPr>
          <w:rFonts w:ascii="Calibri" w:hAnsi="Calibri" w:cs="Times New Roman"/>
          <w:b/>
          <w:bCs/>
          <w:sz w:val="24"/>
          <w:szCs w:val="24"/>
        </w:rPr>
        <w:t>Akademickie Biuro Karier</w:t>
      </w:r>
      <w:r w:rsidR="009B7728">
        <w:rPr>
          <w:rFonts w:ascii="Calibri" w:hAnsi="Calibri" w:cs="Times New Roman"/>
          <w:b/>
          <w:bCs/>
          <w:sz w:val="24"/>
          <w:szCs w:val="24"/>
        </w:rPr>
        <w:br/>
      </w:r>
      <w:r w:rsidR="00B91449" w:rsidRPr="009B7728">
        <w:rPr>
          <w:rFonts w:ascii="Calibri" w:hAnsi="Calibri" w:cs="Times New Roman"/>
          <w:b/>
          <w:bCs/>
          <w:sz w:val="24"/>
          <w:szCs w:val="24"/>
        </w:rPr>
        <w:t>§ 68d.</w:t>
      </w:r>
    </w:p>
    <w:p w14:paraId="430B1F05" w14:textId="77777777" w:rsidR="00462403" w:rsidRPr="00B87B78" w:rsidRDefault="00462403" w:rsidP="00B87B78">
      <w:pPr>
        <w:pStyle w:val="Akapitzlist"/>
        <w:spacing w:after="0" w:line="360" w:lineRule="auto"/>
        <w:ind w:left="34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Do zadań Akademickiego Biura Karier należy:</w:t>
      </w:r>
    </w:p>
    <w:p w14:paraId="1CB1D338" w14:textId="1056F9A1" w:rsidR="00462403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organizacja oraz opracowanie wyników i sprawozdań z przeprowadzenia ankiety pracodawcy;</w:t>
      </w:r>
    </w:p>
    <w:p w14:paraId="6D00BAFF" w14:textId="4AE4754B" w:rsidR="00462403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prowadzenie doradztwa zawodowego wśród studentów i absolwentów Uczelni (rozmowy indywidualne, warsztaty, seminaria);</w:t>
      </w:r>
    </w:p>
    <w:p w14:paraId="5012B68E" w14:textId="3974983C" w:rsidR="00462403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współpraca z Samorządem Studen</w:t>
      </w:r>
      <w:r w:rsidR="00A12FB3" w:rsidRPr="00B87B78">
        <w:rPr>
          <w:rFonts w:ascii="Calibri" w:hAnsi="Calibri" w:cs="Times New Roman"/>
          <w:sz w:val="24"/>
          <w:szCs w:val="24"/>
        </w:rPr>
        <w:t>ckim</w:t>
      </w:r>
      <w:r w:rsidRPr="00B87B78">
        <w:rPr>
          <w:rFonts w:ascii="Calibri" w:hAnsi="Calibri" w:cs="Times New Roman"/>
          <w:sz w:val="24"/>
          <w:szCs w:val="24"/>
        </w:rPr>
        <w:t xml:space="preserve"> ZUT poprzez wydziałowych reprezentantów Samorządu na zasadach wolontariatu;</w:t>
      </w:r>
    </w:p>
    <w:p w14:paraId="78F25168" w14:textId="49011568" w:rsidR="00462403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przygotowanie kandydatów do rozmów kwalifikacyjnych i optymalnego zaprezentowania się pracodawcom;</w:t>
      </w:r>
    </w:p>
    <w:p w14:paraId="0329EB3C" w14:textId="499F07EE" w:rsidR="00462403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analiza potrzeb zatrudnienia wśród studentów Uczelni;</w:t>
      </w:r>
    </w:p>
    <w:p w14:paraId="7A32185D" w14:textId="7500046F" w:rsidR="00462403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prowadzenie różnorodnych form poszukiwania ofert pracy stałej i czasowej dla studentów i</w:t>
      </w:r>
      <w:r w:rsidR="00E00906" w:rsidRPr="00B87B78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absolwentów Uczelni poprzez nawiązywanie kontaktów z przedsiębiorstwami krajowymi i</w:t>
      </w:r>
      <w:r w:rsidR="00E00906" w:rsidRPr="00B87B78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zagranicznymi;</w:t>
      </w:r>
    </w:p>
    <w:p w14:paraId="6EDD9122" w14:textId="1CB70166" w:rsidR="00462403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prowadzenie banku ofert pracy i informacji niezbędnych do określenia dalszej drogi zawodowej i wymagań stawianych przez pracodawców przyszłym pracownikom;</w:t>
      </w:r>
    </w:p>
    <w:p w14:paraId="4515C51B" w14:textId="33BD6F43" w:rsidR="00462403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zbieranie informacji o stażach zawodowych, współpraca z Wojewódzkim Urzędem Pracy;</w:t>
      </w:r>
    </w:p>
    <w:p w14:paraId="6F376B1B" w14:textId="05622294" w:rsidR="00462403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organizowanie spotkań studentów i absolwentów Uczelni z pracodawcami (targi pracy, prezentacje firm, wydawanie materiałów informacyjnych i reklamowych firm);</w:t>
      </w:r>
    </w:p>
    <w:p w14:paraId="3C14E3E5" w14:textId="20D534F3" w:rsidR="00462403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organizacja kursów branżowych podnoszących kwalifikacje studentów i absolwentów na krajowym i zagranicznym rynku pracy;</w:t>
      </w:r>
    </w:p>
    <w:p w14:paraId="0877900D" w14:textId="2E5D160F" w:rsidR="00462403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promocja Uczelni wśród pracodawców;</w:t>
      </w:r>
    </w:p>
    <w:p w14:paraId="49816535" w14:textId="442417BD" w:rsidR="00125F5D" w:rsidRPr="00B87B78" w:rsidRDefault="00462403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współpraca z analogicznymi jednostkami (biura karier) i organizacjami w szkołach wyższych w kraju</w:t>
      </w:r>
      <w:r w:rsidR="006D4346" w:rsidRPr="00B87B78">
        <w:rPr>
          <w:rFonts w:ascii="Calibri" w:hAnsi="Calibri" w:cs="Times New Roman"/>
          <w:sz w:val="24"/>
          <w:szCs w:val="24"/>
        </w:rPr>
        <w:t>;</w:t>
      </w:r>
    </w:p>
    <w:p w14:paraId="6BE51FCF" w14:textId="37AF82C8" w:rsidR="006D4346" w:rsidRPr="00B87B78" w:rsidRDefault="006D4346" w:rsidP="00662F55">
      <w:pPr>
        <w:pStyle w:val="Akapitzlist"/>
        <w:numPr>
          <w:ilvl w:val="0"/>
          <w:numId w:val="29"/>
        </w:numPr>
        <w:spacing w:after="0" w:line="360" w:lineRule="auto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doradztwo zawodowe dla studentów.</w:t>
      </w:r>
      <w:r w:rsidR="000D7A66" w:rsidRPr="00B87B78">
        <w:rPr>
          <w:rFonts w:ascii="Calibri" w:hAnsi="Calibri" w:cs="Times New Roman"/>
          <w:sz w:val="24"/>
          <w:szCs w:val="24"/>
        </w:rPr>
        <w:t>”,</w:t>
      </w:r>
    </w:p>
    <w:p w14:paraId="62FE663D" w14:textId="087CE2C9" w:rsidR="000D7A66" w:rsidRPr="00B87B78" w:rsidRDefault="000D7A66" w:rsidP="00B87B78">
      <w:pPr>
        <w:pStyle w:val="Akapitzlist"/>
        <w:numPr>
          <w:ilvl w:val="0"/>
          <w:numId w:val="16"/>
        </w:numPr>
        <w:spacing w:after="0" w:line="360" w:lineRule="auto"/>
        <w:ind w:left="709" w:hanging="340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dodaje się wyrazy „Samodzielne stanowisko pracy – Koordynator Informatyzacji Procesów” i</w:t>
      </w:r>
      <w:r w:rsidR="00CF261F" w:rsidRPr="00B87B78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§</w:t>
      </w:r>
      <w:r w:rsidR="00CF261F" w:rsidRPr="00B87B78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68e w brzmieniu:</w:t>
      </w:r>
    </w:p>
    <w:p w14:paraId="1A99BB84" w14:textId="77777777" w:rsidR="009B7728" w:rsidRPr="009B7728" w:rsidRDefault="000D7A66" w:rsidP="00B87B78">
      <w:pPr>
        <w:pStyle w:val="Akapitzlist"/>
        <w:spacing w:after="0" w:line="360" w:lineRule="auto"/>
        <w:ind w:left="340"/>
        <w:rPr>
          <w:rFonts w:ascii="Calibri" w:hAnsi="Calibri" w:cs="Times New Roman"/>
          <w:b/>
          <w:bCs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„</w:t>
      </w:r>
      <w:r w:rsidR="00B91449" w:rsidRPr="009B7728">
        <w:rPr>
          <w:rFonts w:ascii="Calibri" w:hAnsi="Calibri" w:cs="Times New Roman"/>
          <w:b/>
          <w:bCs/>
          <w:sz w:val="24"/>
          <w:szCs w:val="24"/>
        </w:rPr>
        <w:t>Samodzielne stanowisko pracy – Koordynator Informatyzacji Procesów</w:t>
      </w:r>
    </w:p>
    <w:p w14:paraId="2AB20D7A" w14:textId="2ABC7322" w:rsidR="00B91449" w:rsidRPr="00B87B78" w:rsidRDefault="00B91449" w:rsidP="00B87B78">
      <w:pPr>
        <w:pStyle w:val="Akapitzlist"/>
        <w:spacing w:after="0" w:line="360" w:lineRule="auto"/>
        <w:ind w:left="340"/>
        <w:rPr>
          <w:rFonts w:ascii="Calibri" w:hAnsi="Calibri" w:cs="Times New Roman"/>
          <w:sz w:val="24"/>
          <w:szCs w:val="24"/>
        </w:rPr>
      </w:pPr>
      <w:r w:rsidRPr="009B7728">
        <w:rPr>
          <w:rFonts w:ascii="Calibri" w:hAnsi="Calibri" w:cs="Times New Roman"/>
          <w:b/>
          <w:bCs/>
          <w:sz w:val="24"/>
          <w:szCs w:val="24"/>
        </w:rPr>
        <w:t xml:space="preserve">§ 68e. </w:t>
      </w:r>
    </w:p>
    <w:p w14:paraId="05A874F5" w14:textId="3ADCCAE5" w:rsidR="00125F5D" w:rsidRPr="00B87B78" w:rsidRDefault="00125F5D" w:rsidP="00B87B78">
      <w:pPr>
        <w:pStyle w:val="Akapitzlist"/>
        <w:spacing w:after="0" w:line="360" w:lineRule="auto"/>
        <w:ind w:left="340"/>
        <w:rPr>
          <w:rFonts w:ascii="Calibri" w:hAnsi="Calibri" w:cs="Times New Roman"/>
          <w:sz w:val="24"/>
          <w:szCs w:val="24"/>
        </w:rPr>
      </w:pPr>
      <w:bookmarkStart w:id="0" w:name="_Hlk121739828"/>
      <w:r w:rsidRPr="00B87B78">
        <w:rPr>
          <w:rFonts w:ascii="Calibri" w:hAnsi="Calibri" w:cs="Times New Roman"/>
          <w:sz w:val="24"/>
          <w:szCs w:val="24"/>
        </w:rPr>
        <w:t>Do zadań</w:t>
      </w:r>
      <w:r w:rsidR="00431372" w:rsidRPr="00B87B78">
        <w:rPr>
          <w:rFonts w:ascii="Calibri" w:hAnsi="Calibri" w:cs="Times New Roman"/>
          <w:sz w:val="24"/>
          <w:szCs w:val="24"/>
        </w:rPr>
        <w:t xml:space="preserve"> Samodzielnego stanowiska pracy – Koordynator Informatyzacji Procesów należy:</w:t>
      </w:r>
      <w:bookmarkEnd w:id="0"/>
    </w:p>
    <w:p w14:paraId="718AD310" w14:textId="4A9B505D" w:rsidR="009C776F" w:rsidRPr="00B87B78" w:rsidRDefault="009C776F" w:rsidP="00B87B78">
      <w:pPr>
        <w:pStyle w:val="Akapitzlist"/>
        <w:numPr>
          <w:ilvl w:val="0"/>
          <w:numId w:val="15"/>
        </w:numPr>
        <w:spacing w:after="0" w:line="360" w:lineRule="auto"/>
        <w:ind w:left="709" w:hanging="369"/>
        <w:contextualSpacing w:val="0"/>
        <w:rPr>
          <w:rFonts w:ascii="Calibri" w:hAnsi="Calibri" w:cs="Times New Roman"/>
          <w:sz w:val="24"/>
          <w:szCs w:val="24"/>
        </w:rPr>
      </w:pPr>
      <w:bookmarkStart w:id="1" w:name="_Hlk124403818"/>
      <w:r w:rsidRPr="00B87B78">
        <w:rPr>
          <w:rFonts w:ascii="Calibri" w:hAnsi="Calibri" w:cs="Times New Roman"/>
          <w:sz w:val="24"/>
          <w:szCs w:val="24"/>
        </w:rPr>
        <w:t>udział w projektowaniu procesów w ZUT w zakresie możliwości ich informatyzacji, w tym opiniowanie w tym zakresie regulacji wewnętrznych;</w:t>
      </w:r>
    </w:p>
    <w:p w14:paraId="75CFF795" w14:textId="5A674FED" w:rsidR="009C776F" w:rsidRPr="00B87B78" w:rsidRDefault="009C776F" w:rsidP="00B87B78">
      <w:pPr>
        <w:pStyle w:val="Akapitzlist"/>
        <w:numPr>
          <w:ilvl w:val="0"/>
          <w:numId w:val="15"/>
        </w:numPr>
        <w:spacing w:after="0" w:line="360" w:lineRule="auto"/>
        <w:ind w:left="709" w:hanging="369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projektowanie i modelowanie procesów w podsystemie EOD;</w:t>
      </w:r>
    </w:p>
    <w:p w14:paraId="465A0930" w14:textId="5E33D400" w:rsidR="009C776F" w:rsidRPr="00B87B78" w:rsidRDefault="009C776F" w:rsidP="00B87B78">
      <w:pPr>
        <w:pStyle w:val="Akapitzlist"/>
        <w:numPr>
          <w:ilvl w:val="0"/>
          <w:numId w:val="15"/>
        </w:numPr>
        <w:spacing w:after="0" w:line="360" w:lineRule="auto"/>
        <w:ind w:left="709" w:hanging="369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lastRenderedPageBreak/>
        <w:t>projektowanie informatycznych mechanizmów wspomagających zarządzanie w ZUT;</w:t>
      </w:r>
    </w:p>
    <w:p w14:paraId="071F4C3C" w14:textId="0A736DCA" w:rsidR="009C776F" w:rsidRPr="00B87B78" w:rsidRDefault="009C776F" w:rsidP="00B87B78">
      <w:pPr>
        <w:pStyle w:val="Akapitzlist"/>
        <w:numPr>
          <w:ilvl w:val="0"/>
          <w:numId w:val="15"/>
        </w:numPr>
        <w:spacing w:after="0" w:line="360" w:lineRule="auto"/>
        <w:ind w:left="709" w:hanging="369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administracja systemem panel2.zut.edu.pl;</w:t>
      </w:r>
    </w:p>
    <w:p w14:paraId="56BC4C73" w14:textId="1A8DECC4" w:rsidR="009C776F" w:rsidRPr="00B87B78" w:rsidRDefault="009C776F" w:rsidP="00B87B78">
      <w:pPr>
        <w:pStyle w:val="Akapitzlist"/>
        <w:numPr>
          <w:ilvl w:val="0"/>
          <w:numId w:val="15"/>
        </w:numPr>
        <w:spacing w:after="0" w:line="360" w:lineRule="auto"/>
        <w:ind w:left="709" w:hanging="369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administracja systemem rekruter.zut.edu.pl;</w:t>
      </w:r>
    </w:p>
    <w:p w14:paraId="10CDA987" w14:textId="074CE4A3" w:rsidR="009C776F" w:rsidRPr="00B87B78" w:rsidRDefault="009C776F" w:rsidP="00B87B78">
      <w:pPr>
        <w:pStyle w:val="Akapitzlist"/>
        <w:numPr>
          <w:ilvl w:val="0"/>
          <w:numId w:val="15"/>
        </w:numPr>
        <w:spacing w:after="0" w:line="360" w:lineRule="auto"/>
        <w:ind w:left="709" w:hanging="369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projektowanie mechanizmów przekazywania danych o osiągnięciach naukowych, artystycznych i projektach do systemu POL</w:t>
      </w:r>
      <w:r w:rsidR="00D82345" w:rsidRPr="00B87B78">
        <w:rPr>
          <w:rFonts w:ascii="Calibri" w:hAnsi="Calibri" w:cs="Times New Roman"/>
          <w:sz w:val="24"/>
          <w:szCs w:val="24"/>
        </w:rPr>
        <w:t>-</w:t>
      </w:r>
      <w:r w:rsidRPr="00B87B78">
        <w:rPr>
          <w:rFonts w:ascii="Calibri" w:hAnsi="Calibri" w:cs="Times New Roman"/>
          <w:sz w:val="24"/>
          <w:szCs w:val="24"/>
        </w:rPr>
        <w:t>on2;</w:t>
      </w:r>
    </w:p>
    <w:p w14:paraId="3CED5A0A" w14:textId="2BEBE542" w:rsidR="009C776F" w:rsidRPr="00B87B78" w:rsidRDefault="009C776F" w:rsidP="00B87B78">
      <w:pPr>
        <w:pStyle w:val="Akapitzlist"/>
        <w:numPr>
          <w:ilvl w:val="0"/>
          <w:numId w:val="15"/>
        </w:numPr>
        <w:spacing w:after="0" w:line="360" w:lineRule="auto"/>
        <w:ind w:left="709" w:hanging="369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przekazywanie danych i kontrola poprawności przekazanych danych o osiągnięciach naukowych i artystycznych i projektach do systemów PBN i POL</w:t>
      </w:r>
      <w:r w:rsidR="00D82345" w:rsidRPr="00B87B78">
        <w:rPr>
          <w:rFonts w:ascii="Calibri" w:hAnsi="Calibri" w:cs="Times New Roman"/>
          <w:sz w:val="24"/>
          <w:szCs w:val="24"/>
        </w:rPr>
        <w:t>-</w:t>
      </w:r>
      <w:r w:rsidRPr="00B87B78">
        <w:rPr>
          <w:rFonts w:ascii="Calibri" w:hAnsi="Calibri" w:cs="Times New Roman"/>
          <w:sz w:val="24"/>
          <w:szCs w:val="24"/>
        </w:rPr>
        <w:t>on2;</w:t>
      </w:r>
    </w:p>
    <w:p w14:paraId="78A3FBBC" w14:textId="6C381ED0" w:rsidR="009C776F" w:rsidRPr="00B87B78" w:rsidRDefault="009C776F" w:rsidP="00B87B78">
      <w:pPr>
        <w:pStyle w:val="Akapitzlist"/>
        <w:numPr>
          <w:ilvl w:val="0"/>
          <w:numId w:val="15"/>
        </w:numPr>
        <w:spacing w:after="0" w:line="360" w:lineRule="auto"/>
        <w:ind w:left="709" w:hanging="369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przygotowywanie dla Rektora i </w:t>
      </w:r>
      <w:r w:rsidR="0088448D" w:rsidRPr="00B87B78">
        <w:rPr>
          <w:rFonts w:ascii="Calibri" w:hAnsi="Calibri" w:cs="Times New Roman"/>
          <w:sz w:val="24"/>
          <w:szCs w:val="24"/>
        </w:rPr>
        <w:t>p</w:t>
      </w:r>
      <w:r w:rsidRPr="00B87B78">
        <w:rPr>
          <w:rFonts w:ascii="Calibri" w:hAnsi="Calibri" w:cs="Times New Roman"/>
          <w:sz w:val="24"/>
          <w:szCs w:val="24"/>
        </w:rPr>
        <w:t>rorektorów zestawień i raportów z danych z systemów informatycznych ZUT.</w:t>
      </w:r>
      <w:bookmarkEnd w:id="1"/>
      <w:r w:rsidR="006802ED" w:rsidRPr="00B87B78">
        <w:rPr>
          <w:rFonts w:ascii="Calibri" w:hAnsi="Calibri" w:cs="Times New Roman"/>
          <w:sz w:val="24"/>
          <w:szCs w:val="24"/>
        </w:rPr>
        <w:t>”;</w:t>
      </w:r>
    </w:p>
    <w:p w14:paraId="2026B21D" w14:textId="0E08E960" w:rsidR="00ED09F2" w:rsidRPr="00B87B78" w:rsidRDefault="00687DD3" w:rsidP="00B87B78">
      <w:pPr>
        <w:pStyle w:val="Akapitzlist"/>
        <w:numPr>
          <w:ilvl w:val="0"/>
          <w:numId w:val="1"/>
        </w:numPr>
        <w:spacing w:before="120" w:after="0" w:line="360" w:lineRule="auto"/>
        <w:ind w:left="341" w:hanging="454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w § 74 w ust. 3</w:t>
      </w:r>
      <w:r w:rsidR="006802ED" w:rsidRPr="00B87B78">
        <w:rPr>
          <w:rFonts w:ascii="Calibri" w:hAnsi="Calibri" w:cs="Times New Roman"/>
          <w:sz w:val="24"/>
          <w:szCs w:val="24"/>
        </w:rPr>
        <w:t>:</w:t>
      </w:r>
    </w:p>
    <w:p w14:paraId="282C3500" w14:textId="1767A072" w:rsidR="00687DD3" w:rsidRPr="00B87B78" w:rsidRDefault="00687DD3" w:rsidP="00B87B78">
      <w:pPr>
        <w:pStyle w:val="Akapitzlist"/>
        <w:numPr>
          <w:ilvl w:val="0"/>
          <w:numId w:val="11"/>
        </w:numPr>
        <w:spacing w:before="60" w:after="0" w:line="360" w:lineRule="auto"/>
        <w:ind w:left="680" w:hanging="34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pkt 4 otrzymuje brzmienie</w:t>
      </w:r>
      <w:r w:rsidR="00ED09F2" w:rsidRPr="00B87B78">
        <w:rPr>
          <w:rFonts w:ascii="Calibri" w:hAnsi="Calibri" w:cs="Times New Roman"/>
          <w:sz w:val="24"/>
          <w:szCs w:val="24"/>
        </w:rPr>
        <w:t>:</w:t>
      </w:r>
    </w:p>
    <w:p w14:paraId="7D82FCAB" w14:textId="6713D3A4" w:rsidR="00ED09F2" w:rsidRPr="00B87B78" w:rsidRDefault="00ED09F2" w:rsidP="00B87B78">
      <w:pPr>
        <w:pStyle w:val="Akapitzlist"/>
        <w:spacing w:before="60" w:after="0" w:line="360" w:lineRule="auto"/>
        <w:ind w:left="68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„4)</w:t>
      </w:r>
      <w:r w:rsidR="00431372" w:rsidRPr="00B87B78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realizowanie zadań związanych ze służbowymi telefonami stacjonarnymi i</w:t>
      </w:r>
      <w:r w:rsidR="00662F55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komórkowymi, a</w:t>
      </w:r>
      <w:r w:rsidR="007052E0" w:rsidRPr="00B87B78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w</w:t>
      </w:r>
      <w:r w:rsidR="007052E0" w:rsidRPr="00B87B78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szczególności:</w:t>
      </w:r>
    </w:p>
    <w:p w14:paraId="7DC32935" w14:textId="1875817A" w:rsidR="00ED09F2" w:rsidRPr="00B87B78" w:rsidRDefault="00ED09F2" w:rsidP="00662F55">
      <w:pPr>
        <w:pStyle w:val="Akapitzlist"/>
        <w:numPr>
          <w:ilvl w:val="0"/>
          <w:numId w:val="34"/>
        </w:numPr>
        <w:spacing w:before="60" w:after="0" w:line="360" w:lineRule="auto"/>
        <w:ind w:left="993" w:hanging="284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prowadzenie spraw związanych ze służbowymi telefonami komórkowymi – zakup,</w:t>
      </w:r>
    </w:p>
    <w:p w14:paraId="4310D063" w14:textId="72EB1766" w:rsidR="00ED09F2" w:rsidRPr="00B87B78" w:rsidRDefault="00ED09F2" w:rsidP="00662F55">
      <w:pPr>
        <w:pStyle w:val="Akapitzlist"/>
        <w:numPr>
          <w:ilvl w:val="0"/>
          <w:numId w:val="34"/>
        </w:numPr>
        <w:spacing w:before="60" w:after="0" w:line="360" w:lineRule="auto"/>
        <w:ind w:left="993" w:hanging="284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rozliczanie wszystkich dokumentów związanych ze służbowymi telefonami komórkowymi,</w:t>
      </w:r>
    </w:p>
    <w:p w14:paraId="433C841B" w14:textId="3FED890F" w:rsidR="00ED09F2" w:rsidRPr="00B87B78" w:rsidRDefault="00ED09F2" w:rsidP="00662F55">
      <w:pPr>
        <w:pStyle w:val="Akapitzlist"/>
        <w:numPr>
          <w:ilvl w:val="0"/>
          <w:numId w:val="34"/>
        </w:numPr>
        <w:spacing w:before="60" w:after="0" w:line="360" w:lineRule="auto"/>
        <w:ind w:left="993" w:hanging="284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rozliczanie wszystkich dokumentów związanych z rozmowami służbowymi telefonii stacjonarnej;”,</w:t>
      </w:r>
    </w:p>
    <w:p w14:paraId="781C9EC2" w14:textId="654097E6" w:rsidR="00ED09F2" w:rsidRPr="00B87B78" w:rsidRDefault="00ED09F2" w:rsidP="00B87B78">
      <w:pPr>
        <w:pStyle w:val="Akapitzlist"/>
        <w:numPr>
          <w:ilvl w:val="0"/>
          <w:numId w:val="11"/>
        </w:numPr>
        <w:spacing w:before="60" w:after="0" w:line="360" w:lineRule="auto"/>
        <w:ind w:left="680" w:hanging="34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>dodaje się pkt 5 w brzmieniu: „</w:t>
      </w:r>
      <w:r w:rsidR="00431372" w:rsidRPr="00B87B78">
        <w:rPr>
          <w:rFonts w:ascii="Calibri" w:hAnsi="Calibri" w:cs="Times New Roman"/>
          <w:sz w:val="24"/>
          <w:szCs w:val="24"/>
        </w:rPr>
        <w:t>5) przygotowanie informacji i dokumentów do windykacji.”;</w:t>
      </w:r>
    </w:p>
    <w:p w14:paraId="5F400B32" w14:textId="7B1D9475" w:rsidR="003B1C7D" w:rsidRPr="00B87B78" w:rsidRDefault="003B1C7D" w:rsidP="00B87B78">
      <w:pPr>
        <w:pStyle w:val="Akapitzlist"/>
        <w:keepNext/>
        <w:numPr>
          <w:ilvl w:val="0"/>
          <w:numId w:val="1"/>
        </w:numPr>
        <w:spacing w:before="60" w:after="0" w:line="360" w:lineRule="auto"/>
        <w:ind w:left="341" w:hanging="454"/>
        <w:contextualSpacing w:val="0"/>
        <w:rPr>
          <w:rFonts w:ascii="Calibri" w:hAnsi="Calibri" w:cs="Times New Roman"/>
          <w:sz w:val="24"/>
          <w:szCs w:val="24"/>
        </w:rPr>
      </w:pPr>
      <w:r w:rsidRPr="00B87B78">
        <w:rPr>
          <w:rFonts w:ascii="Calibri" w:hAnsi="Calibri" w:cs="Times New Roman"/>
          <w:sz w:val="24"/>
          <w:szCs w:val="24"/>
        </w:rPr>
        <w:t xml:space="preserve">załączniki </w:t>
      </w:r>
      <w:r w:rsidR="006802ED" w:rsidRPr="00B87B78">
        <w:rPr>
          <w:rFonts w:ascii="Calibri" w:hAnsi="Calibri" w:cs="Times New Roman"/>
          <w:sz w:val="24"/>
          <w:szCs w:val="24"/>
        </w:rPr>
        <w:t xml:space="preserve">nr </w:t>
      </w:r>
      <w:r w:rsidRPr="00B87B78">
        <w:rPr>
          <w:rFonts w:ascii="Calibri" w:hAnsi="Calibri" w:cs="Times New Roman"/>
          <w:sz w:val="24"/>
          <w:szCs w:val="24"/>
        </w:rPr>
        <w:t xml:space="preserve">1, 1a, 3, 4, 5, </w:t>
      </w:r>
      <w:r w:rsidR="00AC05F2" w:rsidRPr="00B87B78">
        <w:rPr>
          <w:rFonts w:ascii="Calibri" w:hAnsi="Calibri" w:cs="Times New Roman"/>
          <w:sz w:val="24"/>
          <w:szCs w:val="24"/>
        </w:rPr>
        <w:t xml:space="preserve">6, </w:t>
      </w:r>
      <w:r w:rsidR="00AF5AED" w:rsidRPr="00B87B78">
        <w:rPr>
          <w:rFonts w:ascii="Calibri" w:hAnsi="Calibri" w:cs="Times New Roman"/>
          <w:sz w:val="24"/>
          <w:szCs w:val="24"/>
        </w:rPr>
        <w:t xml:space="preserve">7, </w:t>
      </w:r>
      <w:r w:rsidRPr="00B87B78">
        <w:rPr>
          <w:rFonts w:ascii="Calibri" w:hAnsi="Calibri" w:cs="Times New Roman"/>
          <w:sz w:val="24"/>
          <w:szCs w:val="24"/>
        </w:rPr>
        <w:t>10,</w:t>
      </w:r>
      <w:r w:rsidR="00AC05F2" w:rsidRPr="00B87B78">
        <w:rPr>
          <w:rFonts w:ascii="Calibri" w:hAnsi="Calibri" w:cs="Times New Roman"/>
          <w:sz w:val="24"/>
          <w:szCs w:val="24"/>
        </w:rPr>
        <w:t xml:space="preserve"> 11,</w:t>
      </w:r>
      <w:r w:rsidRPr="00B87B78">
        <w:rPr>
          <w:rFonts w:ascii="Calibri" w:hAnsi="Calibri" w:cs="Times New Roman"/>
          <w:sz w:val="24"/>
          <w:szCs w:val="24"/>
        </w:rPr>
        <w:t xml:space="preserve"> </w:t>
      </w:r>
      <w:r w:rsidR="007A7B77" w:rsidRPr="00B87B78">
        <w:rPr>
          <w:rFonts w:ascii="Calibri" w:hAnsi="Calibri" w:cs="Times New Roman"/>
          <w:sz w:val="24"/>
          <w:szCs w:val="24"/>
        </w:rPr>
        <w:t xml:space="preserve">13, </w:t>
      </w:r>
      <w:r w:rsidRPr="00B87B78">
        <w:rPr>
          <w:rFonts w:ascii="Calibri" w:hAnsi="Calibri" w:cs="Times New Roman"/>
          <w:sz w:val="24"/>
          <w:szCs w:val="24"/>
        </w:rPr>
        <w:t xml:space="preserve">14 i 15 otrzymują brzmienia, jak stanowią odpowiednio załączniki </w:t>
      </w:r>
      <w:r w:rsidR="006802ED" w:rsidRPr="00B87B78">
        <w:rPr>
          <w:rFonts w:ascii="Calibri" w:hAnsi="Calibri" w:cs="Times New Roman"/>
          <w:sz w:val="24"/>
          <w:szCs w:val="24"/>
        </w:rPr>
        <w:t xml:space="preserve">nr </w:t>
      </w:r>
      <w:r w:rsidRPr="00B87B78">
        <w:rPr>
          <w:rFonts w:ascii="Calibri" w:hAnsi="Calibri" w:cs="Times New Roman"/>
          <w:sz w:val="24"/>
          <w:szCs w:val="24"/>
        </w:rPr>
        <w:t>1</w:t>
      </w:r>
      <w:r w:rsidR="006F6CA4" w:rsidRPr="00B87B78">
        <w:rPr>
          <w:rFonts w:ascii="Calibri" w:hAnsi="Calibri" w:cs="Times New Roman"/>
          <w:sz w:val="24"/>
          <w:szCs w:val="24"/>
        </w:rPr>
        <w:t> </w:t>
      </w:r>
      <w:r w:rsidRPr="00B87B78">
        <w:rPr>
          <w:rFonts w:ascii="Calibri" w:hAnsi="Calibri" w:cs="Times New Roman"/>
          <w:sz w:val="24"/>
          <w:szCs w:val="24"/>
        </w:rPr>
        <w:t>–</w:t>
      </w:r>
      <w:r w:rsidR="006F6CA4" w:rsidRPr="00B87B78">
        <w:rPr>
          <w:rFonts w:ascii="Calibri" w:hAnsi="Calibri" w:cs="Times New Roman"/>
          <w:sz w:val="24"/>
          <w:szCs w:val="24"/>
        </w:rPr>
        <w:t xml:space="preserve"> </w:t>
      </w:r>
      <w:r w:rsidR="00AC05F2" w:rsidRPr="00B87B78">
        <w:rPr>
          <w:rFonts w:ascii="Calibri" w:hAnsi="Calibri" w:cs="Times New Roman"/>
          <w:sz w:val="24"/>
          <w:szCs w:val="24"/>
        </w:rPr>
        <w:t>1</w:t>
      </w:r>
      <w:r w:rsidR="00AF5AED" w:rsidRPr="00B87B78">
        <w:rPr>
          <w:rFonts w:ascii="Calibri" w:hAnsi="Calibri" w:cs="Times New Roman"/>
          <w:sz w:val="24"/>
          <w:szCs w:val="24"/>
        </w:rPr>
        <w:t>2</w:t>
      </w:r>
      <w:r w:rsidRPr="00B87B78">
        <w:rPr>
          <w:rFonts w:ascii="Calibri" w:hAnsi="Calibri" w:cs="Times New Roman"/>
          <w:sz w:val="24"/>
          <w:szCs w:val="24"/>
        </w:rPr>
        <w:t xml:space="preserve"> do niniejszego zarządzenia.</w:t>
      </w:r>
    </w:p>
    <w:p w14:paraId="0301D7A4" w14:textId="2E0C1FEE" w:rsidR="0020650B" w:rsidRPr="00B87B78" w:rsidRDefault="0020650B" w:rsidP="009B7728">
      <w:pPr>
        <w:spacing w:before="120" w:after="0" w:line="360" w:lineRule="auto"/>
        <w:ind w:right="17"/>
        <w:jc w:val="center"/>
        <w:outlineLvl w:val="1"/>
        <w:rPr>
          <w:rFonts w:ascii="Calibri" w:eastAsia="Times New Roman" w:hAnsi="Calibri" w:cs="Times New Roman"/>
          <w:b/>
          <w:sz w:val="24"/>
          <w:szCs w:val="24"/>
        </w:rPr>
      </w:pPr>
      <w:r w:rsidRPr="00B87B78">
        <w:rPr>
          <w:rFonts w:ascii="Calibri" w:eastAsia="Times New Roman" w:hAnsi="Calibri" w:cs="Times New Roman"/>
          <w:b/>
          <w:sz w:val="24"/>
          <w:szCs w:val="24"/>
        </w:rPr>
        <w:t xml:space="preserve">§ </w:t>
      </w:r>
      <w:r w:rsidR="009B7728">
        <w:rPr>
          <w:rFonts w:ascii="Calibri" w:eastAsia="Times New Roman" w:hAnsi="Calibri" w:cs="Times New Roman"/>
          <w:b/>
          <w:sz w:val="24"/>
          <w:szCs w:val="24"/>
        </w:rPr>
        <w:t>2</w:t>
      </w:r>
      <w:r w:rsidRPr="00B87B78">
        <w:rPr>
          <w:rFonts w:ascii="Calibri" w:eastAsia="Times New Roman" w:hAnsi="Calibri" w:cs="Times New Roman"/>
          <w:b/>
          <w:sz w:val="24"/>
          <w:szCs w:val="24"/>
        </w:rPr>
        <w:t>.</w:t>
      </w:r>
    </w:p>
    <w:p w14:paraId="78BA5B02" w14:textId="5E0EA729" w:rsidR="0020650B" w:rsidRPr="00B87B78" w:rsidRDefault="0020650B" w:rsidP="00B87B78">
      <w:pPr>
        <w:spacing w:after="0" w:line="360" w:lineRule="auto"/>
        <w:ind w:right="17"/>
        <w:rPr>
          <w:rFonts w:ascii="Calibri" w:eastAsia="Times New Roman" w:hAnsi="Calibri" w:cs="Times New Roman"/>
          <w:sz w:val="24"/>
          <w:szCs w:val="24"/>
        </w:rPr>
      </w:pPr>
      <w:r w:rsidRPr="00B87B78">
        <w:rPr>
          <w:rFonts w:ascii="Calibri" w:eastAsia="Times New Roman" w:hAnsi="Calibri" w:cs="Times New Roman"/>
          <w:sz w:val="24"/>
          <w:szCs w:val="24"/>
        </w:rPr>
        <w:t xml:space="preserve">Zarządzenie wchodzi w życie z dniem </w:t>
      </w:r>
      <w:r w:rsidR="00057BC2" w:rsidRPr="00B87B78">
        <w:rPr>
          <w:rFonts w:ascii="Calibri" w:eastAsia="Times New Roman" w:hAnsi="Calibri" w:cs="Times New Roman"/>
          <w:sz w:val="24"/>
          <w:szCs w:val="24"/>
        </w:rPr>
        <w:t xml:space="preserve">1 </w:t>
      </w:r>
      <w:r w:rsidR="00F11AA9" w:rsidRPr="00B87B78">
        <w:rPr>
          <w:rFonts w:ascii="Calibri" w:eastAsia="Times New Roman" w:hAnsi="Calibri" w:cs="Times New Roman"/>
          <w:sz w:val="24"/>
          <w:szCs w:val="24"/>
        </w:rPr>
        <w:t xml:space="preserve">marca </w:t>
      </w:r>
      <w:r w:rsidR="00057BC2" w:rsidRPr="00B87B78">
        <w:rPr>
          <w:rFonts w:ascii="Calibri" w:eastAsia="Times New Roman" w:hAnsi="Calibri" w:cs="Times New Roman"/>
          <w:sz w:val="24"/>
          <w:szCs w:val="24"/>
        </w:rPr>
        <w:t>2023 r.</w:t>
      </w:r>
    </w:p>
    <w:p w14:paraId="2B271539" w14:textId="707453BA" w:rsidR="0020650B" w:rsidRPr="00B87B78" w:rsidRDefault="0020650B" w:rsidP="00B87B78">
      <w:pPr>
        <w:spacing w:after="240" w:line="720" w:lineRule="auto"/>
        <w:ind w:left="5103" w:right="17"/>
        <w:jc w:val="center"/>
        <w:rPr>
          <w:rFonts w:ascii="Calibri" w:eastAsia="Times New Roman" w:hAnsi="Calibri" w:cs="Times New Roman"/>
          <w:sz w:val="24"/>
          <w:szCs w:val="24"/>
        </w:rPr>
      </w:pPr>
      <w:r w:rsidRPr="00B87B78">
        <w:rPr>
          <w:rFonts w:ascii="Calibri" w:eastAsia="Times New Roman" w:hAnsi="Calibri" w:cs="Times New Roman"/>
          <w:sz w:val="24"/>
          <w:szCs w:val="24"/>
        </w:rPr>
        <w:t>Rektor</w:t>
      </w:r>
      <w:r w:rsidR="00B87B78">
        <w:rPr>
          <w:rFonts w:ascii="Calibri" w:eastAsia="Times New Roman" w:hAnsi="Calibri" w:cs="Times New Roman"/>
          <w:sz w:val="24"/>
          <w:szCs w:val="24"/>
        </w:rPr>
        <w:br/>
      </w:r>
      <w:r w:rsidRPr="00B87B78">
        <w:rPr>
          <w:rFonts w:ascii="Calibri" w:eastAsia="Times New Roman" w:hAnsi="Calibri" w:cs="Times New Roman"/>
          <w:sz w:val="24"/>
          <w:szCs w:val="24"/>
        </w:rPr>
        <w:t>dr hab. inż. Jacek Wróbel, prof. ZUT</w:t>
      </w:r>
    </w:p>
    <w:p w14:paraId="31D012CA" w14:textId="2CD9FC2A" w:rsidR="00A419B6" w:rsidRDefault="00A419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87B170" w14:textId="77777777" w:rsidR="00A419B6" w:rsidRDefault="00A419B6" w:rsidP="0020650B">
      <w:pPr>
        <w:spacing w:after="0" w:line="276" w:lineRule="auto"/>
        <w:rPr>
          <w:rFonts w:ascii="Times New Roman" w:hAnsi="Times New Roman" w:cs="Times New Roman"/>
          <w:sz w:val="24"/>
          <w:szCs w:val="24"/>
        </w:rPr>
        <w:sectPr w:rsidR="00A419B6" w:rsidSect="004D74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37" w:right="851" w:bottom="454" w:left="1418" w:header="340" w:footer="397" w:gutter="0"/>
          <w:cols w:space="708"/>
          <w:docGrid w:linePitch="360"/>
        </w:sectPr>
      </w:pPr>
    </w:p>
    <w:p w14:paraId="41ABA99B" w14:textId="179155CC" w:rsidR="0020650B" w:rsidRDefault="00A419B6" w:rsidP="009B7728">
      <w:pPr>
        <w:spacing w:after="0" w:line="276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1</w:t>
      </w:r>
      <w:r>
        <w:rPr>
          <w:rFonts w:ascii="Times New Roman" w:hAnsi="Times New Roman" w:cs="Times New Roman"/>
          <w:sz w:val="20"/>
          <w:szCs w:val="20"/>
        </w:rPr>
        <w:br/>
        <w:t xml:space="preserve">do zarządzenia nr </w:t>
      </w:r>
      <w:r w:rsidR="00281DAE">
        <w:rPr>
          <w:rFonts w:ascii="Times New Roman" w:hAnsi="Times New Roman" w:cs="Times New Roman"/>
          <w:sz w:val="20"/>
          <w:szCs w:val="20"/>
        </w:rPr>
        <w:t>18</w:t>
      </w:r>
      <w:r>
        <w:rPr>
          <w:rFonts w:ascii="Times New Roman" w:hAnsi="Times New Roman" w:cs="Times New Roman"/>
          <w:sz w:val="20"/>
          <w:szCs w:val="20"/>
        </w:rPr>
        <w:t xml:space="preserve"> Rektora ZUT z dnia </w:t>
      </w:r>
      <w:r w:rsidR="00281DAE">
        <w:rPr>
          <w:rFonts w:ascii="Times New Roman" w:hAnsi="Times New Roman" w:cs="Times New Roman"/>
          <w:sz w:val="20"/>
          <w:szCs w:val="20"/>
        </w:rPr>
        <w:t xml:space="preserve">9 </w:t>
      </w:r>
      <w:r w:rsidR="00B269F1">
        <w:rPr>
          <w:rFonts w:ascii="Times New Roman" w:hAnsi="Times New Roman" w:cs="Times New Roman"/>
          <w:sz w:val="20"/>
          <w:szCs w:val="20"/>
        </w:rPr>
        <w:t>lutego</w:t>
      </w:r>
      <w:r w:rsidR="00483173">
        <w:rPr>
          <w:rFonts w:ascii="Times New Roman" w:hAnsi="Times New Roman" w:cs="Times New Roman"/>
          <w:sz w:val="20"/>
          <w:szCs w:val="20"/>
        </w:rPr>
        <w:t xml:space="preserve"> 2023 r.</w:t>
      </w:r>
    </w:p>
    <w:p w14:paraId="2A1239A3" w14:textId="1839E893" w:rsidR="002D4C62" w:rsidRDefault="002D4C62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09C1863" w14:textId="1A4C1E76" w:rsidR="002D4C62" w:rsidRDefault="002D4C62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61342B8" wp14:editId="63B91C6F">
            <wp:extent cx="9791700" cy="42951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A328" w14:textId="11506EB0" w:rsidR="002D4C62" w:rsidRDefault="002D4C62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008DC8" wp14:editId="316B21B1">
                <wp:simplePos x="0" y="0"/>
                <wp:positionH relativeFrom="margin">
                  <wp:posOffset>2609215</wp:posOffset>
                </wp:positionH>
                <wp:positionV relativeFrom="margin">
                  <wp:posOffset>4991735</wp:posOffset>
                </wp:positionV>
                <wp:extent cx="4391660" cy="698500"/>
                <wp:effectExtent l="0" t="0" r="0" b="635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636E5A" w14:textId="77777777" w:rsidR="002D4C62" w:rsidRPr="006A0542" w:rsidRDefault="002D4C62" w:rsidP="002D4C6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A0542">
                              <w:rPr>
                                <w:rFonts w:ascii="Calibri" w:hAnsi="Calibri" w:cs="Calibri"/>
                                <w:b/>
                              </w:rPr>
                              <w:t xml:space="preserve">Schemat struktury organizacyjnej 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</w:rPr>
                              <w:br/>
                              <w:t>Zachodniopomorskiego Uniwersytet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u Technologicznego w Szczecinie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B54D26">
                              <w:rPr>
                                <w:rFonts w:ascii="Calibri" w:hAnsi="Calibri" w:cs="Calibri"/>
                              </w:rPr>
                              <w:t>(</w:t>
                            </w:r>
                            <w:r w:rsidRPr="006A0542">
                              <w:rPr>
                                <w:rFonts w:ascii="Calibri" w:hAnsi="Calibri" w:cs="Calibri"/>
                              </w:rPr>
                              <w:t>z wyłączeniem administracji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08DC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05.45pt;margin-top:393.05pt;width:345.8pt;height: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" filled="f" stroked="f">
                <v:textbox>
                  <w:txbxContent>
                    <w:p w14:paraId="48636E5A" w14:textId="77777777" w:rsidR="002D4C62" w:rsidRPr="006A0542" w:rsidRDefault="002D4C62" w:rsidP="002D4C62">
                      <w:pPr>
                        <w:jc w:val="center"/>
                        <w:rPr>
                          <w:b/>
                        </w:rPr>
                      </w:pPr>
                      <w:r w:rsidRPr="006A0542">
                        <w:rPr>
                          <w:rFonts w:ascii="Calibri" w:hAnsi="Calibri" w:cs="Calibri"/>
                          <w:b/>
                        </w:rPr>
                        <w:t xml:space="preserve">Schemat struktury organizacyjnej </w:t>
                      </w:r>
                      <w:r w:rsidRPr="006A0542">
                        <w:rPr>
                          <w:rFonts w:ascii="Calibri" w:hAnsi="Calibri" w:cs="Calibri"/>
                          <w:b/>
                        </w:rPr>
                        <w:br/>
                        <w:t>Zachodniopomorskiego Uniwersytet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u Technologicznego w Szczecinie</w:t>
                      </w:r>
                      <w:r w:rsidRPr="006A0542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B54D26">
                        <w:rPr>
                          <w:rFonts w:ascii="Calibri" w:hAnsi="Calibri" w:cs="Calibri"/>
                        </w:rPr>
                        <w:t>(</w:t>
                      </w:r>
                      <w:r w:rsidRPr="006A0542">
                        <w:rPr>
                          <w:rFonts w:ascii="Calibri" w:hAnsi="Calibri" w:cs="Calibri"/>
                        </w:rPr>
                        <w:t>z wyłączeniem administracji</w:t>
                      </w:r>
                      <w:r>
                        <w:rPr>
                          <w:rFonts w:ascii="Calibri" w:hAnsi="Calibri" w:cs="Calibri"/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40D61D6" w14:textId="43899CC8" w:rsidR="002D4C62" w:rsidRDefault="002D4C6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2494996" w14:textId="77777777" w:rsidR="00D66B60" w:rsidRDefault="00D66B60" w:rsidP="002D4C62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  <w:sectPr w:rsidR="00D66B60" w:rsidSect="00A419B6">
          <w:pgSz w:w="16838" w:h="11906" w:orient="landscape"/>
          <w:pgMar w:top="567" w:right="567" w:bottom="567" w:left="851" w:header="709" w:footer="709" w:gutter="0"/>
          <w:cols w:space="708"/>
          <w:docGrid w:linePitch="360"/>
        </w:sectPr>
      </w:pPr>
    </w:p>
    <w:p w14:paraId="3D57320F" w14:textId="110B59BC" w:rsidR="002D4C62" w:rsidRDefault="002D4C62" w:rsidP="009B7728">
      <w:pPr>
        <w:spacing w:after="0" w:line="276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2</w:t>
      </w:r>
      <w:r>
        <w:rPr>
          <w:rFonts w:ascii="Times New Roman" w:hAnsi="Times New Roman" w:cs="Times New Roman"/>
          <w:sz w:val="20"/>
          <w:szCs w:val="20"/>
        </w:rPr>
        <w:br/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do zarządzenia nr 18 Rektora ZUT z dnia 9 </w:t>
      </w:r>
      <w:r w:rsidR="00B269F1">
        <w:rPr>
          <w:rFonts w:ascii="Times New Roman" w:hAnsi="Times New Roman" w:cs="Times New Roman"/>
          <w:sz w:val="20"/>
          <w:szCs w:val="20"/>
        </w:rPr>
        <w:t>lutego</w:t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 2023 r.</w:t>
      </w:r>
    </w:p>
    <w:p w14:paraId="47DE4544" w14:textId="36A59A77" w:rsidR="002D4C62" w:rsidRDefault="002D4C62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1E83247" wp14:editId="71982C5F">
            <wp:extent cx="6163200" cy="4104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9DAA" w14:textId="0D49B5A7" w:rsidR="002D4C62" w:rsidRDefault="002D4C62" w:rsidP="009B7728">
      <w:pPr>
        <w:spacing w:after="0" w:line="276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Załącznik nr 3</w:t>
      </w:r>
      <w:r>
        <w:rPr>
          <w:rFonts w:ascii="Times New Roman" w:hAnsi="Times New Roman" w:cs="Times New Roman"/>
          <w:sz w:val="20"/>
          <w:szCs w:val="20"/>
        </w:rPr>
        <w:br/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do zarządzenia nr 18 Rektora ZUT z dnia 9 </w:t>
      </w:r>
      <w:r w:rsidR="00B269F1">
        <w:rPr>
          <w:rFonts w:ascii="Times New Roman" w:hAnsi="Times New Roman" w:cs="Times New Roman"/>
          <w:sz w:val="20"/>
          <w:szCs w:val="20"/>
        </w:rPr>
        <w:t xml:space="preserve">lutego </w:t>
      </w:r>
      <w:r w:rsidR="00281DAE" w:rsidRPr="00281DAE">
        <w:rPr>
          <w:rFonts w:ascii="Times New Roman" w:hAnsi="Times New Roman" w:cs="Times New Roman"/>
          <w:sz w:val="20"/>
          <w:szCs w:val="20"/>
        </w:rPr>
        <w:t>2023 r.</w:t>
      </w:r>
    </w:p>
    <w:p w14:paraId="2E30DBC5" w14:textId="1FF5DFB6" w:rsidR="002D4C62" w:rsidRDefault="002D4C62" w:rsidP="002861E1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F2FDBF5" wp14:editId="4693F5C0">
            <wp:extent cx="6444000" cy="4795200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47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9A90560" w14:textId="77777777" w:rsidR="00D14469" w:rsidRDefault="00D14469" w:rsidP="002D4C62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  <w:highlight w:val="yellow"/>
        </w:rPr>
        <w:sectPr w:rsidR="00D14469" w:rsidSect="002861E1">
          <w:pgSz w:w="11906" w:h="16838"/>
          <w:pgMar w:top="567" w:right="567" w:bottom="567" w:left="851" w:header="454" w:footer="454" w:gutter="0"/>
          <w:cols w:space="708"/>
          <w:docGrid w:linePitch="360"/>
        </w:sectPr>
      </w:pPr>
    </w:p>
    <w:p w14:paraId="7BB4BF55" w14:textId="34BD953D" w:rsidR="002D4C62" w:rsidRDefault="002D4C62" w:rsidP="009B7728">
      <w:pPr>
        <w:spacing w:after="0" w:line="276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 w:rsidRPr="006B429F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6915D3" w:rsidRPr="006B429F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br/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do zarządzenia nr 18 Rektora ZUT z dnia 9 </w:t>
      </w:r>
      <w:r w:rsidR="00B269F1">
        <w:rPr>
          <w:rFonts w:ascii="Times New Roman" w:hAnsi="Times New Roman" w:cs="Times New Roman"/>
          <w:sz w:val="20"/>
          <w:szCs w:val="20"/>
        </w:rPr>
        <w:t>lutego</w:t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 2023 r.</w:t>
      </w:r>
    </w:p>
    <w:p w14:paraId="0F454943" w14:textId="50E2200E" w:rsidR="002D4C62" w:rsidRDefault="002D4C62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C2FEFF6" w14:textId="6C631D2C" w:rsidR="002D4C62" w:rsidRDefault="006B429F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9361E08" wp14:editId="0EBC645E">
            <wp:extent cx="4038600" cy="28765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3954F" w14:textId="2FE14988" w:rsidR="000B7F95" w:rsidRDefault="000B7F95" w:rsidP="009B7728">
      <w:pPr>
        <w:spacing w:after="0" w:line="276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 w:rsidRPr="006B429F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6915D3" w:rsidRPr="006B429F">
        <w:rPr>
          <w:rFonts w:ascii="Times New Roman" w:hAnsi="Times New Roman" w:cs="Times New Roman"/>
          <w:sz w:val="20"/>
          <w:szCs w:val="20"/>
        </w:rPr>
        <w:t>5</w:t>
      </w:r>
      <w:r w:rsidRPr="000B7F95">
        <w:rPr>
          <w:rFonts w:ascii="Times New Roman" w:hAnsi="Times New Roman" w:cs="Times New Roman"/>
          <w:sz w:val="20"/>
          <w:szCs w:val="20"/>
        </w:rPr>
        <w:br/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do zarządzenia nr 18 Rektora ZUT z dnia 9 </w:t>
      </w:r>
      <w:r w:rsidR="00B269F1">
        <w:rPr>
          <w:rFonts w:ascii="Times New Roman" w:hAnsi="Times New Roman" w:cs="Times New Roman"/>
          <w:sz w:val="20"/>
          <w:szCs w:val="20"/>
        </w:rPr>
        <w:t>lutego</w:t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 2023 r.</w:t>
      </w:r>
    </w:p>
    <w:p w14:paraId="5C9CDDBD" w14:textId="5489A2DD" w:rsidR="000B7F95" w:rsidRDefault="000B7F95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F39DBA4" w14:textId="1582F101" w:rsidR="000B7F95" w:rsidRDefault="006B429F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8FCAFB2" wp14:editId="5D07F65B">
            <wp:extent cx="5619750" cy="38195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0F42" w14:textId="3CE51E1C" w:rsidR="000B7F95" w:rsidRDefault="000B7F95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31A5FCE" w14:textId="77777777" w:rsidR="00D14469" w:rsidRDefault="000B7F95">
      <w:pPr>
        <w:rPr>
          <w:rFonts w:ascii="Times New Roman" w:hAnsi="Times New Roman" w:cs="Times New Roman"/>
          <w:sz w:val="20"/>
          <w:szCs w:val="20"/>
        </w:rPr>
        <w:sectPr w:rsidR="00D14469" w:rsidSect="00D14469">
          <w:pgSz w:w="11906" w:h="16838"/>
          <w:pgMar w:top="851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351B74D" w14:textId="57BA80A6" w:rsidR="00CE5507" w:rsidRDefault="00CE5507" w:rsidP="009B7728">
      <w:pPr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6</w:t>
      </w:r>
      <w:r>
        <w:rPr>
          <w:rFonts w:ascii="Times New Roman" w:hAnsi="Times New Roman" w:cs="Times New Roman"/>
          <w:sz w:val="20"/>
          <w:szCs w:val="20"/>
        </w:rPr>
        <w:br/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do zarządzenia nr 18 Rektora ZUT z dnia 9 </w:t>
      </w:r>
      <w:r w:rsidR="00B269F1">
        <w:rPr>
          <w:rFonts w:ascii="Times New Roman" w:hAnsi="Times New Roman" w:cs="Times New Roman"/>
          <w:sz w:val="20"/>
          <w:szCs w:val="20"/>
        </w:rPr>
        <w:t>lutego</w:t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 2023 r.</w:t>
      </w:r>
    </w:p>
    <w:p w14:paraId="59E1AA3C" w14:textId="02BF0452" w:rsidR="00CE5507" w:rsidRDefault="006B429F" w:rsidP="00CE550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C6C9D7B" wp14:editId="2A86718D">
            <wp:extent cx="4038600" cy="29527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546A" w14:textId="448CA1BA" w:rsidR="007260C7" w:rsidRDefault="007260C7" w:rsidP="009B7728">
      <w:pPr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Załącznik nr 7</w:t>
      </w:r>
      <w:r>
        <w:rPr>
          <w:rFonts w:ascii="Times New Roman" w:hAnsi="Times New Roman" w:cs="Times New Roman"/>
          <w:sz w:val="20"/>
          <w:szCs w:val="20"/>
        </w:rPr>
        <w:br/>
      </w:r>
      <w:r w:rsidR="00B269F1"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</w:p>
    <w:p w14:paraId="7647685B" w14:textId="0A5F0716" w:rsidR="007260C7" w:rsidRPr="007260C7" w:rsidRDefault="006B429F" w:rsidP="007260C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77A16ED" wp14:editId="4180EF09">
            <wp:extent cx="5762625" cy="41814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3AFF" w14:textId="265C0679" w:rsidR="00CE5507" w:rsidRDefault="00CE550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A444B96" w14:textId="611A0489" w:rsidR="000B7F95" w:rsidRDefault="000B7F95" w:rsidP="009B7728">
      <w:pPr>
        <w:spacing w:after="0" w:line="276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 w:rsidRPr="000B7F95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7260C7">
        <w:rPr>
          <w:rFonts w:ascii="Times New Roman" w:hAnsi="Times New Roman" w:cs="Times New Roman"/>
          <w:sz w:val="20"/>
          <w:szCs w:val="20"/>
        </w:rPr>
        <w:t>8</w:t>
      </w:r>
      <w:r w:rsidRPr="000B7F95">
        <w:rPr>
          <w:rFonts w:ascii="Times New Roman" w:hAnsi="Times New Roman" w:cs="Times New Roman"/>
          <w:sz w:val="20"/>
          <w:szCs w:val="20"/>
        </w:rPr>
        <w:br/>
      </w:r>
      <w:r w:rsidR="00B269F1"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</w:p>
    <w:p w14:paraId="71B87E05" w14:textId="77777777" w:rsidR="00D14469" w:rsidRDefault="00D14469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8431D9D" w14:textId="208DAAC1" w:rsidR="000B7F95" w:rsidRDefault="000B7F95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A9F150A" wp14:editId="75EB2933">
            <wp:extent cx="6116400" cy="2664000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B430" w14:textId="78A4395E" w:rsidR="000B7F95" w:rsidRDefault="000B7F95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0FEF960" w14:textId="7E2F85BD" w:rsidR="005F1C3F" w:rsidRDefault="005F1C3F" w:rsidP="009B7728">
      <w:pPr>
        <w:spacing w:after="0" w:line="276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 w:rsidRPr="000B7F95">
        <w:rPr>
          <w:rFonts w:ascii="Times New Roman" w:hAnsi="Times New Roman" w:cs="Times New Roman"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0B7F95">
        <w:rPr>
          <w:rFonts w:ascii="Times New Roman" w:hAnsi="Times New Roman" w:cs="Times New Roman"/>
          <w:sz w:val="20"/>
          <w:szCs w:val="20"/>
        </w:rPr>
        <w:br/>
      </w:r>
      <w:r w:rsidR="00B269F1"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</w:p>
    <w:p w14:paraId="6DA0C90F" w14:textId="4C4E2BA0" w:rsidR="006B429F" w:rsidRDefault="006B429F" w:rsidP="005F1C3F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DEC779B" w14:textId="77777777" w:rsidR="006B429F" w:rsidRDefault="006B429F" w:rsidP="005F1C3F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738F641" w14:textId="6648C903" w:rsidR="004C3CF8" w:rsidRPr="005F1C3F" w:rsidRDefault="006B429F" w:rsidP="005F1C3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C97667F" wp14:editId="40FDDE5F">
            <wp:extent cx="5762625" cy="41814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3A0B" w14:textId="77777777" w:rsidR="004C3CF8" w:rsidRDefault="004C3CF8">
      <w:pPr>
        <w:rPr>
          <w:rFonts w:ascii="Times New Roman" w:hAnsi="Times New Roman" w:cs="Times New Roman"/>
          <w:sz w:val="20"/>
          <w:szCs w:val="20"/>
        </w:rPr>
      </w:pPr>
    </w:p>
    <w:p w14:paraId="22E720E5" w14:textId="77777777" w:rsidR="005F1C3F" w:rsidRDefault="005F1C3F">
      <w:pPr>
        <w:rPr>
          <w:rFonts w:ascii="Times New Roman" w:hAnsi="Times New Roman" w:cs="Times New Roman"/>
          <w:sz w:val="20"/>
          <w:szCs w:val="20"/>
          <w:highlight w:val="yellow"/>
        </w:rPr>
      </w:pPr>
      <w:r>
        <w:rPr>
          <w:rFonts w:ascii="Times New Roman" w:hAnsi="Times New Roman" w:cs="Times New Roman"/>
          <w:sz w:val="20"/>
          <w:szCs w:val="20"/>
          <w:highlight w:val="yellow"/>
        </w:rPr>
        <w:br w:type="page"/>
      </w:r>
    </w:p>
    <w:p w14:paraId="0B96B551" w14:textId="53AFB50A" w:rsidR="004C3CF8" w:rsidRDefault="004C3CF8" w:rsidP="009B7728">
      <w:pPr>
        <w:spacing w:after="0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 w:rsidRPr="00703DB0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5F1C3F">
        <w:rPr>
          <w:rFonts w:ascii="Times New Roman" w:hAnsi="Times New Roman" w:cs="Times New Roman"/>
          <w:sz w:val="20"/>
          <w:szCs w:val="20"/>
        </w:rPr>
        <w:t>10</w:t>
      </w:r>
      <w:r w:rsidR="009B7728">
        <w:rPr>
          <w:rFonts w:ascii="Times New Roman" w:hAnsi="Times New Roman" w:cs="Times New Roman"/>
          <w:sz w:val="20"/>
          <w:szCs w:val="20"/>
        </w:rPr>
        <w:br/>
      </w:r>
      <w:r w:rsidR="00B269F1"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  <w:r w:rsidR="00483173">
        <w:rPr>
          <w:rFonts w:ascii="Times New Roman" w:hAnsi="Times New Roman" w:cs="Times New Roman"/>
          <w:sz w:val="20"/>
          <w:szCs w:val="20"/>
        </w:rPr>
        <w:t>.</w:t>
      </w:r>
    </w:p>
    <w:p w14:paraId="015DC0A4" w14:textId="2FB68A8C" w:rsidR="004C3CF8" w:rsidRDefault="004C3CF8" w:rsidP="004C3CF8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8EDE9A5" w14:textId="5EE87B6D" w:rsidR="004C3CF8" w:rsidRDefault="006B429F" w:rsidP="006B429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955FBE0" wp14:editId="6D472F24">
            <wp:extent cx="2238375" cy="22383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CB3C" w14:textId="23B57763" w:rsidR="004C3CF8" w:rsidRDefault="004C3CF8" w:rsidP="004C3CF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4516EF4" w14:textId="1FEDEDAD" w:rsidR="00BA0001" w:rsidRDefault="00BA000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FA2AC9C" w14:textId="35C3AD8D" w:rsidR="00BA0001" w:rsidRDefault="00BA0001" w:rsidP="006915D3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  <w:sectPr w:rsidR="00BA0001" w:rsidSect="00D14469">
          <w:pgSz w:w="11906" w:h="16838"/>
          <w:pgMar w:top="851" w:right="567" w:bottom="567" w:left="567" w:header="709" w:footer="709" w:gutter="0"/>
          <w:cols w:space="708"/>
          <w:docGrid w:linePitch="360"/>
        </w:sectPr>
      </w:pPr>
    </w:p>
    <w:p w14:paraId="7704523F" w14:textId="60A3FDF9" w:rsidR="006915D3" w:rsidRDefault="006915D3" w:rsidP="009B7728">
      <w:pPr>
        <w:spacing w:after="0" w:line="276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 w:rsidRPr="000B7F95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5F1C3F">
        <w:rPr>
          <w:rFonts w:ascii="Times New Roman" w:hAnsi="Times New Roman" w:cs="Times New Roman"/>
          <w:sz w:val="20"/>
          <w:szCs w:val="20"/>
        </w:rPr>
        <w:t>11</w:t>
      </w:r>
      <w:r w:rsidRPr="000B7F95">
        <w:rPr>
          <w:rFonts w:ascii="Times New Roman" w:hAnsi="Times New Roman" w:cs="Times New Roman"/>
          <w:sz w:val="20"/>
          <w:szCs w:val="20"/>
        </w:rPr>
        <w:br/>
      </w:r>
      <w:r w:rsidR="00B269F1"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</w:p>
    <w:p w14:paraId="7EB74BC4" w14:textId="47A75F57" w:rsidR="006915D3" w:rsidRDefault="006915D3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B015642" w14:textId="77777777" w:rsidR="006915D3" w:rsidRDefault="006915D3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22B3AB" w14:textId="71C5ADBF" w:rsidR="006915D3" w:rsidRDefault="006915D3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3601257" wp14:editId="599890EC">
            <wp:extent cx="8967600" cy="3819600"/>
            <wp:effectExtent l="0" t="0" r="508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6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8A614" w14:textId="7747DA0B" w:rsidR="006915D3" w:rsidRDefault="006915D3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A84DA4D" w14:textId="75B76AA6" w:rsidR="006915D3" w:rsidRDefault="006915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27CFF7E" w14:textId="77777777" w:rsidR="00C642A3" w:rsidRDefault="00C642A3" w:rsidP="006915D3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  <w:sectPr w:rsidR="00C642A3" w:rsidSect="004F1D21">
          <w:pgSz w:w="16838" w:h="11906" w:orient="landscape"/>
          <w:pgMar w:top="567" w:right="567" w:bottom="567" w:left="851" w:header="709" w:footer="709" w:gutter="0"/>
          <w:cols w:space="708"/>
          <w:docGrid w:linePitch="360"/>
        </w:sectPr>
      </w:pPr>
    </w:p>
    <w:p w14:paraId="188368BB" w14:textId="512AB8F0" w:rsidR="006915D3" w:rsidRDefault="006915D3" w:rsidP="009B7728">
      <w:pPr>
        <w:spacing w:after="0" w:line="276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 w:rsidRPr="004F1D21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5F1C3F" w:rsidRPr="004F1D21">
        <w:rPr>
          <w:rFonts w:ascii="Times New Roman" w:hAnsi="Times New Roman" w:cs="Times New Roman"/>
          <w:sz w:val="20"/>
          <w:szCs w:val="20"/>
        </w:rPr>
        <w:t>12</w:t>
      </w:r>
      <w:r w:rsidRPr="000B7F95">
        <w:rPr>
          <w:rFonts w:ascii="Times New Roman" w:hAnsi="Times New Roman" w:cs="Times New Roman"/>
          <w:sz w:val="20"/>
          <w:szCs w:val="20"/>
        </w:rPr>
        <w:br/>
      </w:r>
      <w:r w:rsidR="00B269F1"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</w:p>
    <w:p w14:paraId="0EC219A7" w14:textId="7A399ABF" w:rsidR="006915D3" w:rsidRDefault="009A6EB5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F18BA9B" wp14:editId="094D9773">
            <wp:extent cx="9972040" cy="4299585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B90F" w14:textId="5F094C55" w:rsidR="00C642A3" w:rsidRDefault="00C642A3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27C3C03" w14:textId="19CCB984" w:rsidR="00C642A3" w:rsidRDefault="00D14469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152C8" wp14:editId="17A8BA26">
                <wp:simplePos x="0" y="0"/>
                <wp:positionH relativeFrom="margin">
                  <wp:posOffset>2449830</wp:posOffset>
                </wp:positionH>
                <wp:positionV relativeFrom="margin">
                  <wp:posOffset>4938395</wp:posOffset>
                </wp:positionV>
                <wp:extent cx="4965700" cy="1114425"/>
                <wp:effectExtent l="0" t="0" r="0" b="9525"/>
                <wp:wrapSquare wrapText="bothSides"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986032" w14:textId="77777777" w:rsidR="00C642A3" w:rsidRPr="006A0542" w:rsidRDefault="00C642A3" w:rsidP="00C642A3">
                            <w:pPr>
                              <w:spacing w:after="0"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</w:pPr>
                            <w:r w:rsidRPr="0068790F">
                              <w:rPr>
                                <w:rFonts w:ascii="Calibri" w:hAnsi="Calibri" w:cs="Calibri"/>
                                <w:b/>
                                <w:spacing w:val="-5"/>
                              </w:rPr>
                              <w:t xml:space="preserve">Schemat struktury </w:t>
                            </w:r>
                            <w:r w:rsidRPr="0068790F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</w:rPr>
                              <w:t>organizacyjnej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</w:rPr>
                              <w:br/>
                              <w:t>administracji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 xml:space="preserve"> centralnej oraz Osiedla Studenckiego i Hoteli Asystenckich</w:t>
                            </w:r>
                          </w:p>
                          <w:p w14:paraId="22AF353C" w14:textId="77777777" w:rsidR="00C642A3" w:rsidRPr="006A0542" w:rsidRDefault="00C642A3" w:rsidP="00C642A3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A0542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Zachodniopomorskiego Uniwersytetu Technologicznego w Szczecinie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152C8" id="Pole tekstowe 10" o:spid="_x0000_s1027" type="#_x0000_t202" style="position:absolute;left:0;text-align:left;margin-left:192.9pt;margin-top:388.85pt;width:391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" filled="f" stroked="f">
                <v:textbox>
                  <w:txbxContent>
                    <w:p w14:paraId="5A986032" w14:textId="77777777" w:rsidR="00C642A3" w:rsidRPr="006A0542" w:rsidRDefault="00C642A3" w:rsidP="00C642A3">
                      <w:pPr>
                        <w:spacing w:after="0" w:line="276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</w:rPr>
                      </w:pPr>
                      <w:r w:rsidRPr="0068790F">
                        <w:rPr>
                          <w:rFonts w:ascii="Calibri" w:hAnsi="Calibri" w:cs="Calibri"/>
                          <w:b/>
                          <w:spacing w:val="-5"/>
                        </w:rPr>
                        <w:t xml:space="preserve">Schemat struktury </w:t>
                      </w:r>
                      <w:r w:rsidRPr="0068790F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</w:rPr>
                        <w:t>organizacyjnej</w:t>
                      </w:r>
                      <w:r w:rsidRPr="006A0542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 w:rsidRPr="006A0542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</w:rPr>
                        <w:br/>
                        <w:t>administracji</w:t>
                      </w:r>
                      <w:r w:rsidRPr="006A0542">
                        <w:rPr>
                          <w:rFonts w:ascii="Calibri" w:hAnsi="Calibri" w:cs="Calibri"/>
                          <w:b/>
                          <w:color w:val="000000"/>
                        </w:rPr>
                        <w:t xml:space="preserve"> centralnej oraz Osiedla Studenckiego i Hoteli Asystenckich</w:t>
                      </w:r>
                    </w:p>
                    <w:p w14:paraId="22AF353C" w14:textId="77777777" w:rsidR="00C642A3" w:rsidRPr="006A0542" w:rsidRDefault="00C642A3" w:rsidP="00C642A3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6A0542">
                        <w:rPr>
                          <w:rFonts w:ascii="Calibri" w:hAnsi="Calibri" w:cs="Calibri"/>
                          <w:b/>
                          <w:color w:val="000000"/>
                        </w:rPr>
                        <w:t>Zachodniopomorskiego Uniwersytetu Technologicznego w Szczecinie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642A3" w:rsidSect="00C642A3">
      <w:pgSz w:w="16838" w:h="11906" w:orient="landscape"/>
      <w:pgMar w:top="397" w:right="567" w:bottom="39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9DF21" w14:textId="77777777" w:rsidR="0086335D" w:rsidRDefault="0086335D" w:rsidP="003B1C7D">
      <w:pPr>
        <w:spacing w:after="0" w:line="240" w:lineRule="auto"/>
      </w:pPr>
      <w:r>
        <w:separator/>
      </w:r>
    </w:p>
  </w:endnote>
  <w:endnote w:type="continuationSeparator" w:id="0">
    <w:p w14:paraId="5BADA3D2" w14:textId="77777777" w:rsidR="0086335D" w:rsidRDefault="0086335D" w:rsidP="003B1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3D86B" w14:textId="77777777" w:rsidR="008804A1" w:rsidRDefault="008804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A3477" w14:textId="77777777" w:rsidR="008804A1" w:rsidRDefault="008804A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9585F" w14:textId="77777777" w:rsidR="008804A1" w:rsidRDefault="008804A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53FDE" w14:textId="77777777" w:rsidR="0086335D" w:rsidRDefault="0086335D" w:rsidP="003B1C7D">
      <w:pPr>
        <w:spacing w:after="0" w:line="240" w:lineRule="auto"/>
      </w:pPr>
      <w:r>
        <w:separator/>
      </w:r>
    </w:p>
  </w:footnote>
  <w:footnote w:type="continuationSeparator" w:id="0">
    <w:p w14:paraId="636C1BCC" w14:textId="77777777" w:rsidR="0086335D" w:rsidRDefault="0086335D" w:rsidP="003B1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79643" w14:textId="77777777" w:rsidR="008804A1" w:rsidRDefault="008804A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F24DF" w14:textId="77777777" w:rsidR="008804A1" w:rsidRDefault="008804A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9CE3E" w14:textId="77777777" w:rsidR="008804A1" w:rsidRDefault="008804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3042"/>
    <w:multiLevelType w:val="hybridMultilevel"/>
    <w:tmpl w:val="B5D8C08A"/>
    <w:lvl w:ilvl="0" w:tplc="1B503790">
      <w:start w:val="1"/>
      <w:numFmt w:val="decimal"/>
      <w:lvlText w:val="%1)"/>
      <w:lvlJc w:val="left"/>
      <w:pPr>
        <w:ind w:left="4917" w:hanging="360"/>
      </w:pPr>
      <w:rPr>
        <w:rFonts w:ascii="Calibri" w:hAnsi="Calibri" w:cs="Calibri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5637" w:hanging="360"/>
      </w:pPr>
    </w:lvl>
    <w:lvl w:ilvl="2" w:tplc="FFFFFFFF" w:tentative="1">
      <w:start w:val="1"/>
      <w:numFmt w:val="lowerRoman"/>
      <w:lvlText w:val="%3."/>
      <w:lvlJc w:val="right"/>
      <w:pPr>
        <w:ind w:left="6357" w:hanging="180"/>
      </w:pPr>
    </w:lvl>
    <w:lvl w:ilvl="3" w:tplc="FFFFFFFF" w:tentative="1">
      <w:start w:val="1"/>
      <w:numFmt w:val="decimal"/>
      <w:lvlText w:val="%4."/>
      <w:lvlJc w:val="left"/>
      <w:pPr>
        <w:ind w:left="7077" w:hanging="360"/>
      </w:pPr>
    </w:lvl>
    <w:lvl w:ilvl="4" w:tplc="FFFFFFFF" w:tentative="1">
      <w:start w:val="1"/>
      <w:numFmt w:val="lowerLetter"/>
      <w:lvlText w:val="%5."/>
      <w:lvlJc w:val="left"/>
      <w:pPr>
        <w:ind w:left="7797" w:hanging="360"/>
      </w:pPr>
    </w:lvl>
    <w:lvl w:ilvl="5" w:tplc="FFFFFFFF" w:tentative="1">
      <w:start w:val="1"/>
      <w:numFmt w:val="lowerRoman"/>
      <w:lvlText w:val="%6."/>
      <w:lvlJc w:val="right"/>
      <w:pPr>
        <w:ind w:left="8517" w:hanging="180"/>
      </w:pPr>
    </w:lvl>
    <w:lvl w:ilvl="6" w:tplc="FFFFFFFF" w:tentative="1">
      <w:start w:val="1"/>
      <w:numFmt w:val="decimal"/>
      <w:lvlText w:val="%7."/>
      <w:lvlJc w:val="left"/>
      <w:pPr>
        <w:ind w:left="9237" w:hanging="360"/>
      </w:pPr>
    </w:lvl>
    <w:lvl w:ilvl="7" w:tplc="FFFFFFFF" w:tentative="1">
      <w:start w:val="1"/>
      <w:numFmt w:val="lowerLetter"/>
      <w:lvlText w:val="%8."/>
      <w:lvlJc w:val="left"/>
      <w:pPr>
        <w:ind w:left="9957" w:hanging="360"/>
      </w:pPr>
    </w:lvl>
    <w:lvl w:ilvl="8" w:tplc="FFFFFFFF" w:tentative="1">
      <w:start w:val="1"/>
      <w:numFmt w:val="lowerRoman"/>
      <w:lvlText w:val="%9."/>
      <w:lvlJc w:val="right"/>
      <w:pPr>
        <w:ind w:left="10677" w:hanging="180"/>
      </w:pPr>
    </w:lvl>
  </w:abstractNum>
  <w:abstractNum w:abstractNumId="1" w15:restartNumberingAfterBreak="0">
    <w:nsid w:val="064D75B2"/>
    <w:multiLevelType w:val="hybridMultilevel"/>
    <w:tmpl w:val="A17C80A8"/>
    <w:lvl w:ilvl="0" w:tplc="D53CDFA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D56DEF2">
      <w:start w:val="1"/>
      <w:numFmt w:val="decimal"/>
      <w:lvlText w:val="%2)"/>
      <w:lvlJc w:val="left"/>
      <w:pPr>
        <w:ind w:left="14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068B2867"/>
    <w:multiLevelType w:val="hybridMultilevel"/>
    <w:tmpl w:val="5C3A92B2"/>
    <w:lvl w:ilvl="0" w:tplc="74DA2C5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7710BB3"/>
    <w:multiLevelType w:val="hybridMultilevel"/>
    <w:tmpl w:val="F53EF060"/>
    <w:lvl w:ilvl="0" w:tplc="8608813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A58AC"/>
    <w:multiLevelType w:val="hybridMultilevel"/>
    <w:tmpl w:val="2F3C5906"/>
    <w:lvl w:ilvl="0" w:tplc="AB3A7C68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1E19570B"/>
    <w:multiLevelType w:val="hybridMultilevel"/>
    <w:tmpl w:val="158042E6"/>
    <w:lvl w:ilvl="0" w:tplc="AB3A7C68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6" w15:restartNumberingAfterBreak="0">
    <w:nsid w:val="26AD05E3"/>
    <w:multiLevelType w:val="hybridMultilevel"/>
    <w:tmpl w:val="274855D6"/>
    <w:lvl w:ilvl="0" w:tplc="12F24150">
      <w:start w:val="1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92843"/>
    <w:multiLevelType w:val="hybridMultilevel"/>
    <w:tmpl w:val="7764CD5A"/>
    <w:lvl w:ilvl="0" w:tplc="1EE8EF22">
      <w:start w:val="1"/>
      <w:numFmt w:val="decimal"/>
      <w:lvlText w:val="%1)"/>
      <w:lvlJc w:val="left"/>
      <w:pPr>
        <w:ind w:left="712" w:hanging="37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2B4001D2"/>
    <w:multiLevelType w:val="hybridMultilevel"/>
    <w:tmpl w:val="2E0E415C"/>
    <w:lvl w:ilvl="0" w:tplc="8608813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36A10"/>
    <w:multiLevelType w:val="hybridMultilevel"/>
    <w:tmpl w:val="5A560ACC"/>
    <w:lvl w:ilvl="0" w:tplc="AB3A7C6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00D14FF"/>
    <w:multiLevelType w:val="hybridMultilevel"/>
    <w:tmpl w:val="565EAEF4"/>
    <w:lvl w:ilvl="0" w:tplc="74DA2C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74395"/>
    <w:multiLevelType w:val="hybridMultilevel"/>
    <w:tmpl w:val="D22A113C"/>
    <w:lvl w:ilvl="0" w:tplc="74DA2C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C0761"/>
    <w:multiLevelType w:val="hybridMultilevel"/>
    <w:tmpl w:val="7B828706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8FF8AEEA">
      <w:start w:val="1"/>
      <w:numFmt w:val="bullet"/>
      <w:lvlText w:val="−"/>
      <w:lvlJc w:val="left"/>
      <w:pPr>
        <w:ind w:left="2340" w:hanging="360"/>
      </w:pPr>
      <w:rPr>
        <w:rFonts w:ascii="Times New Roman" w:hAnsi="Times New Roman" w:cs="Times New Roman" w:hint="default"/>
        <w:strike w:val="0"/>
      </w:r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AB161E7"/>
    <w:multiLevelType w:val="hybridMultilevel"/>
    <w:tmpl w:val="441071FE"/>
    <w:lvl w:ilvl="0" w:tplc="74DA2C5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B8937E8"/>
    <w:multiLevelType w:val="hybridMultilevel"/>
    <w:tmpl w:val="6D06DFD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39E1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44457"/>
    <w:multiLevelType w:val="hybridMultilevel"/>
    <w:tmpl w:val="482400F4"/>
    <w:lvl w:ilvl="0" w:tplc="139E1766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E9BC7AE8">
      <w:start w:val="1"/>
      <w:numFmt w:val="decimal"/>
      <w:lvlText w:val="%2)"/>
      <w:lvlJc w:val="left"/>
      <w:pPr>
        <w:ind w:left="14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6" w15:restartNumberingAfterBreak="0">
    <w:nsid w:val="40C87865"/>
    <w:multiLevelType w:val="hybridMultilevel"/>
    <w:tmpl w:val="F438A11C"/>
    <w:lvl w:ilvl="0" w:tplc="FD10FAD2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 w15:restartNumberingAfterBreak="0">
    <w:nsid w:val="48577C77"/>
    <w:multiLevelType w:val="hybridMultilevel"/>
    <w:tmpl w:val="60446932"/>
    <w:lvl w:ilvl="0" w:tplc="74DA2C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E6194"/>
    <w:multiLevelType w:val="hybridMultilevel"/>
    <w:tmpl w:val="66D44CA8"/>
    <w:lvl w:ilvl="0" w:tplc="4C360FC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4D020BAB"/>
    <w:multiLevelType w:val="hybridMultilevel"/>
    <w:tmpl w:val="A7222C9A"/>
    <w:lvl w:ilvl="0" w:tplc="559825DA">
      <w:numFmt w:val="bullet"/>
      <w:lvlText w:val="•"/>
      <w:lvlJc w:val="left"/>
      <w:pPr>
        <w:ind w:left="1068" w:hanging="708"/>
      </w:pPr>
      <w:rPr>
        <w:rFonts w:ascii="Calibri" w:eastAsia="Calibr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5C5867"/>
    <w:multiLevelType w:val="hybridMultilevel"/>
    <w:tmpl w:val="C966D1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03F62"/>
    <w:multiLevelType w:val="hybridMultilevel"/>
    <w:tmpl w:val="FBE88B2A"/>
    <w:lvl w:ilvl="0" w:tplc="0C2411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5CB59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CB18E8"/>
    <w:multiLevelType w:val="hybridMultilevel"/>
    <w:tmpl w:val="87A2B65C"/>
    <w:lvl w:ilvl="0" w:tplc="929CE8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7A7A2F2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1A4A12"/>
    <w:multiLevelType w:val="hybridMultilevel"/>
    <w:tmpl w:val="FC583EDE"/>
    <w:lvl w:ilvl="0" w:tplc="FFFFFFFF">
      <w:start w:val="1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139E1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B6479"/>
    <w:multiLevelType w:val="hybridMultilevel"/>
    <w:tmpl w:val="B92EAA06"/>
    <w:lvl w:ilvl="0" w:tplc="4BC641B8">
      <w:start w:val="1"/>
      <w:numFmt w:val="lowerLetter"/>
      <w:lvlText w:val="%1)"/>
      <w:lvlJc w:val="left"/>
      <w:pPr>
        <w:ind w:left="7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1" w:hanging="360"/>
      </w:pPr>
    </w:lvl>
    <w:lvl w:ilvl="2" w:tplc="0415001B" w:tentative="1">
      <w:start w:val="1"/>
      <w:numFmt w:val="lowerRoman"/>
      <w:lvlText w:val="%3."/>
      <w:lvlJc w:val="right"/>
      <w:pPr>
        <w:ind w:left="2141" w:hanging="180"/>
      </w:pPr>
    </w:lvl>
    <w:lvl w:ilvl="3" w:tplc="0415000F" w:tentative="1">
      <w:start w:val="1"/>
      <w:numFmt w:val="decimal"/>
      <w:lvlText w:val="%4."/>
      <w:lvlJc w:val="left"/>
      <w:pPr>
        <w:ind w:left="2861" w:hanging="360"/>
      </w:pPr>
    </w:lvl>
    <w:lvl w:ilvl="4" w:tplc="04150019" w:tentative="1">
      <w:start w:val="1"/>
      <w:numFmt w:val="lowerLetter"/>
      <w:lvlText w:val="%5."/>
      <w:lvlJc w:val="left"/>
      <w:pPr>
        <w:ind w:left="3581" w:hanging="360"/>
      </w:pPr>
    </w:lvl>
    <w:lvl w:ilvl="5" w:tplc="0415001B" w:tentative="1">
      <w:start w:val="1"/>
      <w:numFmt w:val="lowerRoman"/>
      <w:lvlText w:val="%6."/>
      <w:lvlJc w:val="right"/>
      <w:pPr>
        <w:ind w:left="4301" w:hanging="180"/>
      </w:pPr>
    </w:lvl>
    <w:lvl w:ilvl="6" w:tplc="0415000F" w:tentative="1">
      <w:start w:val="1"/>
      <w:numFmt w:val="decimal"/>
      <w:lvlText w:val="%7."/>
      <w:lvlJc w:val="left"/>
      <w:pPr>
        <w:ind w:left="5021" w:hanging="360"/>
      </w:pPr>
    </w:lvl>
    <w:lvl w:ilvl="7" w:tplc="04150019" w:tentative="1">
      <w:start w:val="1"/>
      <w:numFmt w:val="lowerLetter"/>
      <w:lvlText w:val="%8."/>
      <w:lvlJc w:val="left"/>
      <w:pPr>
        <w:ind w:left="5741" w:hanging="360"/>
      </w:pPr>
    </w:lvl>
    <w:lvl w:ilvl="8" w:tplc="0415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25" w15:restartNumberingAfterBreak="0">
    <w:nsid w:val="657D4BB5"/>
    <w:multiLevelType w:val="hybridMultilevel"/>
    <w:tmpl w:val="A8FC60A2"/>
    <w:lvl w:ilvl="0" w:tplc="37C050F2">
      <w:start w:val="1"/>
      <w:numFmt w:val="decimal"/>
      <w:lvlText w:val="%1)"/>
      <w:lvlJc w:val="left"/>
      <w:pPr>
        <w:ind w:left="712" w:hanging="37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6" w15:restartNumberingAfterBreak="0">
    <w:nsid w:val="65855F39"/>
    <w:multiLevelType w:val="hybridMultilevel"/>
    <w:tmpl w:val="9FDE9A88"/>
    <w:lvl w:ilvl="0" w:tplc="04150011">
      <w:start w:val="1"/>
      <w:numFmt w:val="decimal"/>
      <w:lvlText w:val="%1)"/>
      <w:lvlJc w:val="left"/>
      <w:pPr>
        <w:ind w:left="1400" w:hanging="360"/>
      </w:pPr>
    </w:lvl>
    <w:lvl w:ilvl="1" w:tplc="04150019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7" w15:restartNumberingAfterBreak="0">
    <w:nsid w:val="674E725D"/>
    <w:multiLevelType w:val="hybridMultilevel"/>
    <w:tmpl w:val="F350E53A"/>
    <w:lvl w:ilvl="0" w:tplc="FFFFFFFF">
      <w:start w:val="1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15245DBA">
      <w:start w:val="1"/>
      <w:numFmt w:val="lowerLetter"/>
      <w:lvlText w:val="%2)"/>
      <w:lvlJc w:val="right"/>
      <w:pPr>
        <w:ind w:left="1440" w:hanging="360"/>
      </w:pPr>
      <w:rPr>
        <w:rFonts w:hint="default"/>
        <w:b w:val="0"/>
        <w:bCs w:val="0"/>
        <w:sz w:val="24"/>
        <w:szCs w:val="2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D82F9F"/>
    <w:multiLevelType w:val="hybridMultilevel"/>
    <w:tmpl w:val="3A2C1E44"/>
    <w:lvl w:ilvl="0" w:tplc="139E17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BDF1E4F"/>
    <w:multiLevelType w:val="hybridMultilevel"/>
    <w:tmpl w:val="C5C81804"/>
    <w:lvl w:ilvl="0" w:tplc="139E1766">
      <w:start w:val="1"/>
      <w:numFmt w:val="lowerLetter"/>
      <w:lvlText w:val="%1)"/>
      <w:lvlJc w:val="left"/>
      <w:pPr>
        <w:ind w:left="1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20" w:hanging="360"/>
      </w:pPr>
    </w:lvl>
    <w:lvl w:ilvl="2" w:tplc="0415001B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0" w15:restartNumberingAfterBreak="0">
    <w:nsid w:val="6D523F55"/>
    <w:multiLevelType w:val="hybridMultilevel"/>
    <w:tmpl w:val="D7D0DC50"/>
    <w:lvl w:ilvl="0" w:tplc="12F24150">
      <w:start w:val="1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A8733E"/>
    <w:multiLevelType w:val="hybridMultilevel"/>
    <w:tmpl w:val="68CA6D1E"/>
    <w:lvl w:ilvl="0" w:tplc="5C32441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2" w15:restartNumberingAfterBreak="0">
    <w:nsid w:val="76846615"/>
    <w:multiLevelType w:val="hybridMultilevel"/>
    <w:tmpl w:val="D50241C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39E1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82F9D"/>
    <w:multiLevelType w:val="hybridMultilevel"/>
    <w:tmpl w:val="AC2A7B8C"/>
    <w:lvl w:ilvl="0" w:tplc="FFFFFFFF">
      <w:start w:val="1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FF8AEEA">
      <w:start w:val="1"/>
      <w:numFmt w:val="bullet"/>
      <w:lvlText w:val="−"/>
      <w:lvlJc w:val="left"/>
      <w:pPr>
        <w:ind w:left="2340" w:hanging="360"/>
      </w:pPr>
      <w:rPr>
        <w:rFonts w:ascii="Times New Roman" w:hAnsi="Times New Roman" w:cs="Times New Roman" w:hint="default"/>
        <w:strike w:val="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03F09"/>
    <w:multiLevelType w:val="hybridMultilevel"/>
    <w:tmpl w:val="F5FED954"/>
    <w:lvl w:ilvl="0" w:tplc="7E2A9C3A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5" w15:restartNumberingAfterBreak="0">
    <w:nsid w:val="7E427482"/>
    <w:multiLevelType w:val="hybridMultilevel"/>
    <w:tmpl w:val="E6CA524A"/>
    <w:lvl w:ilvl="0" w:tplc="FFFFFFFF">
      <w:start w:val="1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FF8AEEA">
      <w:start w:val="1"/>
      <w:numFmt w:val="bullet"/>
      <w:lvlText w:val="−"/>
      <w:lvlJc w:val="left"/>
      <w:pPr>
        <w:ind w:left="2340" w:hanging="360"/>
      </w:pPr>
      <w:rPr>
        <w:rFonts w:ascii="Times New Roman" w:hAnsi="Times New Roman" w:cs="Times New Roman" w:hint="default"/>
        <w:strike w:val="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7781978">
    <w:abstractNumId w:val="21"/>
  </w:num>
  <w:num w:numId="2" w16cid:durableId="1531336769">
    <w:abstractNumId w:val="15"/>
  </w:num>
  <w:num w:numId="3" w16cid:durableId="775948925">
    <w:abstractNumId w:val="20"/>
  </w:num>
  <w:num w:numId="4" w16cid:durableId="288630733">
    <w:abstractNumId w:val="4"/>
  </w:num>
  <w:num w:numId="5" w16cid:durableId="640235068">
    <w:abstractNumId w:val="31"/>
  </w:num>
  <w:num w:numId="6" w16cid:durableId="1827819050">
    <w:abstractNumId w:val="1"/>
  </w:num>
  <w:num w:numId="7" w16cid:durableId="1317538928">
    <w:abstractNumId w:val="9"/>
  </w:num>
  <w:num w:numId="8" w16cid:durableId="1741714829">
    <w:abstractNumId w:val="5"/>
  </w:num>
  <w:num w:numId="9" w16cid:durableId="489440454">
    <w:abstractNumId w:val="18"/>
  </w:num>
  <w:num w:numId="10" w16cid:durableId="175191059">
    <w:abstractNumId w:val="16"/>
  </w:num>
  <w:num w:numId="11" w16cid:durableId="904998722">
    <w:abstractNumId w:val="34"/>
  </w:num>
  <w:num w:numId="12" w16cid:durableId="738556145">
    <w:abstractNumId w:val="19"/>
  </w:num>
  <w:num w:numId="13" w16cid:durableId="2093579319">
    <w:abstractNumId w:val="8"/>
  </w:num>
  <w:num w:numId="14" w16cid:durableId="729154371">
    <w:abstractNumId w:val="3"/>
  </w:num>
  <w:num w:numId="15" w16cid:durableId="181481118">
    <w:abstractNumId w:val="0"/>
  </w:num>
  <w:num w:numId="16" w16cid:durableId="1674411113">
    <w:abstractNumId w:val="24"/>
  </w:num>
  <w:num w:numId="17" w16cid:durableId="1960259122">
    <w:abstractNumId w:val="26"/>
  </w:num>
  <w:num w:numId="18" w16cid:durableId="487283856">
    <w:abstractNumId w:val="17"/>
  </w:num>
  <w:num w:numId="19" w16cid:durableId="38474555">
    <w:abstractNumId w:val="30"/>
  </w:num>
  <w:num w:numId="20" w16cid:durableId="1707413849">
    <w:abstractNumId w:val="6"/>
  </w:num>
  <w:num w:numId="21" w16cid:durableId="443382328">
    <w:abstractNumId w:val="27"/>
  </w:num>
  <w:num w:numId="22" w16cid:durableId="1555001826">
    <w:abstractNumId w:val="23"/>
  </w:num>
  <w:num w:numId="23" w16cid:durableId="1147627478">
    <w:abstractNumId w:val="33"/>
  </w:num>
  <w:num w:numId="24" w16cid:durableId="2123842253">
    <w:abstractNumId w:val="35"/>
  </w:num>
  <w:num w:numId="25" w16cid:durableId="910041923">
    <w:abstractNumId w:val="28"/>
  </w:num>
  <w:num w:numId="26" w16cid:durableId="941646161">
    <w:abstractNumId w:val="12"/>
  </w:num>
  <w:num w:numId="27" w16cid:durableId="153105347">
    <w:abstractNumId w:val="32"/>
  </w:num>
  <w:num w:numId="28" w16cid:durableId="160170645">
    <w:abstractNumId w:val="14"/>
  </w:num>
  <w:num w:numId="29" w16cid:durableId="1373261483">
    <w:abstractNumId w:val="11"/>
  </w:num>
  <w:num w:numId="30" w16cid:durableId="729156101">
    <w:abstractNumId w:val="7"/>
  </w:num>
  <w:num w:numId="31" w16cid:durableId="1299913984">
    <w:abstractNumId w:val="10"/>
  </w:num>
  <w:num w:numId="32" w16cid:durableId="1297905188">
    <w:abstractNumId w:val="25"/>
  </w:num>
  <w:num w:numId="33" w16cid:durableId="1329597987">
    <w:abstractNumId w:val="2"/>
  </w:num>
  <w:num w:numId="34" w16cid:durableId="1686780937">
    <w:abstractNumId w:val="29"/>
  </w:num>
  <w:num w:numId="35" w16cid:durableId="2122868881">
    <w:abstractNumId w:val="22"/>
  </w:num>
  <w:num w:numId="36" w16cid:durableId="104517846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50"/>
    <w:rsid w:val="00026AA8"/>
    <w:rsid w:val="00057BC2"/>
    <w:rsid w:val="00060750"/>
    <w:rsid w:val="000B7F95"/>
    <w:rsid w:val="000C422D"/>
    <w:rsid w:val="000C750B"/>
    <w:rsid w:val="000D7A66"/>
    <w:rsid w:val="000E5FAF"/>
    <w:rsid w:val="000E74E0"/>
    <w:rsid w:val="00111731"/>
    <w:rsid w:val="00125F5D"/>
    <w:rsid w:val="001407BE"/>
    <w:rsid w:val="00170B17"/>
    <w:rsid w:val="0017119D"/>
    <w:rsid w:val="00190D3C"/>
    <w:rsid w:val="0020650B"/>
    <w:rsid w:val="00214501"/>
    <w:rsid w:val="00216F09"/>
    <w:rsid w:val="00220F12"/>
    <w:rsid w:val="0023025C"/>
    <w:rsid w:val="002551E4"/>
    <w:rsid w:val="00281DAE"/>
    <w:rsid w:val="002861E1"/>
    <w:rsid w:val="002D4C62"/>
    <w:rsid w:val="002F7F5D"/>
    <w:rsid w:val="00317F4E"/>
    <w:rsid w:val="00362E49"/>
    <w:rsid w:val="003B1C7D"/>
    <w:rsid w:val="003B1F39"/>
    <w:rsid w:val="003C0ABF"/>
    <w:rsid w:val="003E3DB6"/>
    <w:rsid w:val="004069F9"/>
    <w:rsid w:val="00431372"/>
    <w:rsid w:val="00462403"/>
    <w:rsid w:val="00470998"/>
    <w:rsid w:val="0047126A"/>
    <w:rsid w:val="00483173"/>
    <w:rsid w:val="004851B3"/>
    <w:rsid w:val="004C3CF8"/>
    <w:rsid w:val="004D74E2"/>
    <w:rsid w:val="004E236A"/>
    <w:rsid w:val="004F1D21"/>
    <w:rsid w:val="005131B7"/>
    <w:rsid w:val="0054337B"/>
    <w:rsid w:val="005605D9"/>
    <w:rsid w:val="00596198"/>
    <w:rsid w:val="005E08C1"/>
    <w:rsid w:val="005F1C3F"/>
    <w:rsid w:val="00616CF5"/>
    <w:rsid w:val="00662F55"/>
    <w:rsid w:val="006802ED"/>
    <w:rsid w:val="00687DD3"/>
    <w:rsid w:val="006915D3"/>
    <w:rsid w:val="006B429F"/>
    <w:rsid w:val="006D0F1F"/>
    <w:rsid w:val="006D4346"/>
    <w:rsid w:val="006F3445"/>
    <w:rsid w:val="006F6CA4"/>
    <w:rsid w:val="00700F8F"/>
    <w:rsid w:val="00703DB0"/>
    <w:rsid w:val="007052E0"/>
    <w:rsid w:val="007260C7"/>
    <w:rsid w:val="00727EBD"/>
    <w:rsid w:val="00767DB8"/>
    <w:rsid w:val="00772A46"/>
    <w:rsid w:val="007A7B77"/>
    <w:rsid w:val="007F2692"/>
    <w:rsid w:val="00807CB7"/>
    <w:rsid w:val="008304E8"/>
    <w:rsid w:val="00833C5E"/>
    <w:rsid w:val="0086335D"/>
    <w:rsid w:val="008804A1"/>
    <w:rsid w:val="008818C1"/>
    <w:rsid w:val="0088448D"/>
    <w:rsid w:val="00895072"/>
    <w:rsid w:val="008B2F26"/>
    <w:rsid w:val="008B4932"/>
    <w:rsid w:val="008E0AF7"/>
    <w:rsid w:val="009175AE"/>
    <w:rsid w:val="0094142C"/>
    <w:rsid w:val="00944032"/>
    <w:rsid w:val="009507CE"/>
    <w:rsid w:val="009951E5"/>
    <w:rsid w:val="009A6EB5"/>
    <w:rsid w:val="009B7728"/>
    <w:rsid w:val="009C611C"/>
    <w:rsid w:val="009C71AC"/>
    <w:rsid w:val="009C776F"/>
    <w:rsid w:val="00A12D15"/>
    <w:rsid w:val="00A12FB3"/>
    <w:rsid w:val="00A145A9"/>
    <w:rsid w:val="00A419B6"/>
    <w:rsid w:val="00A94257"/>
    <w:rsid w:val="00AB0009"/>
    <w:rsid w:val="00AB2CD6"/>
    <w:rsid w:val="00AB31F2"/>
    <w:rsid w:val="00AC05F2"/>
    <w:rsid w:val="00AE2AB9"/>
    <w:rsid w:val="00AF5AED"/>
    <w:rsid w:val="00B02F93"/>
    <w:rsid w:val="00B07CBB"/>
    <w:rsid w:val="00B150A7"/>
    <w:rsid w:val="00B23C91"/>
    <w:rsid w:val="00B269F1"/>
    <w:rsid w:val="00B41D90"/>
    <w:rsid w:val="00B87B78"/>
    <w:rsid w:val="00B91449"/>
    <w:rsid w:val="00BA0001"/>
    <w:rsid w:val="00BD691F"/>
    <w:rsid w:val="00C03561"/>
    <w:rsid w:val="00C07C0F"/>
    <w:rsid w:val="00C46564"/>
    <w:rsid w:val="00C642A3"/>
    <w:rsid w:val="00C71FFA"/>
    <w:rsid w:val="00CB337D"/>
    <w:rsid w:val="00CE5507"/>
    <w:rsid w:val="00CF261F"/>
    <w:rsid w:val="00D14469"/>
    <w:rsid w:val="00D37667"/>
    <w:rsid w:val="00D66B60"/>
    <w:rsid w:val="00D82345"/>
    <w:rsid w:val="00DB33C5"/>
    <w:rsid w:val="00DD40B7"/>
    <w:rsid w:val="00E00843"/>
    <w:rsid w:val="00E00906"/>
    <w:rsid w:val="00E212E8"/>
    <w:rsid w:val="00E40908"/>
    <w:rsid w:val="00E436A4"/>
    <w:rsid w:val="00EC1BFB"/>
    <w:rsid w:val="00ED09F2"/>
    <w:rsid w:val="00F11AA9"/>
    <w:rsid w:val="00F37D99"/>
    <w:rsid w:val="00F514FD"/>
    <w:rsid w:val="00FB70D2"/>
    <w:rsid w:val="00FD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34650"/>
  <w15:chartTrackingRefBased/>
  <w15:docId w15:val="{C0C50F24-AF98-4BC7-932B-FA03CCDF4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075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C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1AC"/>
  </w:style>
  <w:style w:type="paragraph" w:styleId="Stopka">
    <w:name w:val="footer"/>
    <w:basedOn w:val="Normalny"/>
    <w:link w:val="StopkaZnak"/>
    <w:uiPriority w:val="99"/>
    <w:unhideWhenUsed/>
    <w:rsid w:val="009C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2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4BE49-B69D-4D84-AAC5-EB7D35C94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1589</Words>
  <Characters>9538</Characters>
  <Application>Microsoft Office Word</Application>
  <DocSecurity>4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18 Rektora ZUT z dnia 9 lutego 2023 r. zmieniające zarządzenie nr 77 Rektora ZUT z dnia 14 października 2019 r. w sprawie nadania Regulaminu organizacyjnego ZUT</vt:lpstr>
    </vt:vector>
  </TitlesOfParts>
  <Company/>
  <LinksUpToDate>false</LinksUpToDate>
  <CharactersWithSpaces>11105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 Rektora ZUT z dnia 9 lutego 2023 r. zmieniające zarządzenie nr 77 Rektora ZUT z dnia 14 października 2019 r. w sprawie nadania Regulaminu organizacyjnego ZUT</dc:title>
  <dc:subject/>
  <dc:creator>Gabriela Pasturczak</dc:creator>
  <cp:keywords/>
  <dc:description/>
  <cp:lastModifiedBy>Gabriela Pasturczak</cp:lastModifiedBy>
  <cp:revision>2</cp:revision>
  <cp:lastPrinted>2023-02-08T14:02:00Z</cp:lastPrinted>
  <dcterms:created xsi:type="dcterms:W3CDTF">2023-02-10T11:56:00Z</dcterms:created>
  <dcterms:modified xsi:type="dcterms:W3CDTF">2023-02-10T11:56:00Z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2022-11-25T13:40:09Z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9aed1a00-7a43-45d1-a22b-5d7733fabdc5</vt:lpwstr>
  </property>
  <property fmtid="{D5CDD505-2E9C-101B-9397-08002B2CF9AE}" pid="8" name="MSIP_Label_50945193-57ff-457d-9504-518e9bfb59a9_ContentBits">
    <vt:lpwstr>0</vt:lpwstr>
  </property>
</Properties>
</file>