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7462" w14:textId="77777777"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14:paraId="7A14A44C" w14:textId="77777777" w:rsidR="00C513A8" w:rsidRPr="00F404CE" w:rsidRDefault="00F404CE" w:rsidP="00C513A8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04CE">
        <w:rPr>
          <w:rFonts w:asciiTheme="minorHAnsi" w:hAnsiTheme="minorHAnsi" w:cstheme="minorHAnsi"/>
          <w:b/>
          <w:bCs/>
          <w:sz w:val="24"/>
          <w:szCs w:val="24"/>
        </w:rPr>
        <w:t>Rektora Zachodniopomorskiego Uniwersytetu Technologicznego w Szczecinie</w:t>
      </w:r>
    </w:p>
    <w:p w14:paraId="04EFE981" w14:textId="29ABF9BF"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F404CE">
        <w:rPr>
          <w:rFonts w:asciiTheme="minorHAnsi" w:hAnsiTheme="minorHAnsi" w:cstheme="minorHAnsi"/>
          <w:b/>
          <w:bCs/>
        </w:rPr>
        <w:t>20</w:t>
      </w:r>
      <w:r w:rsidR="004673D6">
        <w:rPr>
          <w:rFonts w:asciiTheme="minorHAnsi" w:hAnsiTheme="minorHAnsi" w:cstheme="minorHAnsi"/>
          <w:b/>
          <w:bCs/>
        </w:rPr>
        <w:t>2</w:t>
      </w:r>
      <w:r w:rsidR="003471DD">
        <w:rPr>
          <w:rFonts w:asciiTheme="minorHAnsi" w:hAnsiTheme="minorHAnsi" w:cstheme="minorHAnsi"/>
          <w:b/>
          <w:bCs/>
        </w:rPr>
        <w:t>1</w:t>
      </w:r>
    </w:p>
    <w:p w14:paraId="02DDB0F1" w14:textId="77777777"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14:paraId="0DD9AE13" w14:textId="12289A37" w:rsidR="008F2731" w:rsidRPr="00074594" w:rsidRDefault="009334C4" w:rsidP="00074594">
      <w:pPr>
        <w:pStyle w:val="Nagwek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Dział</w:t>
      </w:r>
      <w:r w:rsidR="00074594" w:rsidRPr="00074594">
        <w:rPr>
          <w:rFonts w:asciiTheme="minorHAnsi" w:hAnsiTheme="minorHAnsi" w:cstheme="minorHAnsi"/>
          <w:color w:val="auto"/>
        </w:rPr>
        <w:t xml:space="preserve"> I</w:t>
      </w:r>
    </w:p>
    <w:p w14:paraId="72F7BBEF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4F1B70A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14:paraId="6807ADCF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14:paraId="09A3BA5D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14:paraId="6931454B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14:paraId="223C4157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14:paraId="7CA35A14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14:paraId="21C3A94E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14:paraId="6A42C882" w14:textId="77777777" w:rsidR="00C513A8" w:rsidRDefault="00C513A8" w:rsidP="00ED41A0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</w:t>
      </w:r>
      <w:r w:rsidR="00F404CE">
        <w:rPr>
          <w:rFonts w:asciiTheme="minorHAnsi" w:hAnsiTheme="minorHAnsi" w:cstheme="minorHAnsi"/>
        </w:rPr>
        <w:t>ej</w:t>
      </w:r>
      <w:r w:rsidRPr="00074594">
        <w:rPr>
          <w:rFonts w:asciiTheme="minorHAnsi" w:hAnsiTheme="minorHAnsi" w:cstheme="minorHAnsi"/>
        </w:rPr>
        <w:t xml:space="preserve"> przeze mnie jednostce sektora finansów publicznych</w:t>
      </w:r>
    </w:p>
    <w:p w14:paraId="1F1325C1" w14:textId="77777777" w:rsidR="00F404CE" w:rsidRPr="00EF3902" w:rsidRDefault="00F404CE" w:rsidP="00ED41A0">
      <w:pPr>
        <w:spacing w:before="120"/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14:paraId="3C9C20A0" w14:textId="77777777"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14:paraId="4C9C66DA" w14:textId="77777777"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14:paraId="2722930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14:paraId="746F91F0" w14:textId="77777777" w:rsidR="00C513A8" w:rsidRPr="00F404CE" w:rsidRDefault="00C513A8" w:rsidP="00F404CE">
      <w:pPr>
        <w:pStyle w:val="Akapitzlist"/>
        <w:numPr>
          <w:ilvl w:val="0"/>
          <w:numId w:val="9"/>
        </w:numPr>
        <w:tabs>
          <w:tab w:val="left" w:pos="426"/>
        </w:tabs>
        <w:rPr>
          <w:rFonts w:asciiTheme="minorHAnsi" w:hAnsiTheme="minorHAnsi" w:cstheme="minorHAnsi"/>
        </w:rPr>
      </w:pPr>
      <w:r w:rsidRPr="00F404CE">
        <w:rPr>
          <w:rFonts w:asciiTheme="minorHAnsi" w:hAnsiTheme="minorHAnsi" w:cstheme="minorHAnsi"/>
          <w:b/>
          <w:bCs/>
        </w:rPr>
        <w:t>w ograniczonym stopniu funkcjonowała adekwatna, skuteczna i efektywna kontrola zarządcza</w:t>
      </w:r>
      <w:r w:rsidRPr="00F404CE">
        <w:rPr>
          <w:rFonts w:asciiTheme="minorHAnsi" w:hAnsiTheme="minorHAnsi" w:cstheme="minorHAnsi"/>
        </w:rPr>
        <w:t>.</w:t>
      </w:r>
    </w:p>
    <w:p w14:paraId="773EA3F0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92422DA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14:paraId="3A59D7FE" w14:textId="77777777"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14:paraId="23BFFA1A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6EA6E3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14:paraId="3A932BB7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14:paraId="3B00EF5C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14:paraId="2DEB7B22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14:paraId="3DDF919B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14:paraId="44E1C15F" w14:textId="77777777" w:rsidR="00C513A8" w:rsidRPr="00673499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14:paraId="23C44017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14:paraId="3ADB7F62" w14:textId="77777777" w:rsidR="00C513A8" w:rsidRPr="006221DF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6221DF" w:rsidRPr="002E0203">
        <w:rPr>
          <w:rFonts w:ascii="Calibri" w:hAnsi="Calibri" w:cs="Calibri"/>
        </w:rPr>
        <w:t>audyty zewnętrzne, sprawozdania okresowe, skargi i wnioski</w:t>
      </w:r>
      <w:r w:rsidR="006221DF">
        <w:rPr>
          <w:rFonts w:ascii="Calibri" w:hAnsi="Calibri" w:cs="Calibri"/>
        </w:rPr>
        <w:t>.</w:t>
      </w:r>
    </w:p>
    <w:p w14:paraId="11B2A1F4" w14:textId="77777777" w:rsidR="00C513A8" w:rsidRPr="00074594" w:rsidRDefault="00C513A8" w:rsidP="00673499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14:paraId="0CFBCED5" w14:textId="2AA7FFF9" w:rsidR="00C513A8" w:rsidRPr="00074594" w:rsidRDefault="00856D9F" w:rsidP="00856D9F">
      <w:pPr>
        <w:tabs>
          <w:tab w:val="right" w:leader="dot" w:pos="2835"/>
          <w:tab w:val="right" w:pos="5670"/>
          <w:tab w:val="left" w:leader="dot" w:pos="8804"/>
        </w:tabs>
        <w:spacing w:before="3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A75E8" w14:textId="2F84CA29" w:rsidR="00C513A8" w:rsidRPr="00074594" w:rsidRDefault="00C513A8" w:rsidP="00ED41A0">
      <w:pPr>
        <w:tabs>
          <w:tab w:val="right" w:pos="8804"/>
        </w:tabs>
        <w:spacing w:line="360" w:lineRule="auto"/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="00856D9F"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(podpis kierownika jednostki)</w:t>
      </w:r>
    </w:p>
    <w:p w14:paraId="64CA056B" w14:textId="77777777"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lastRenderedPageBreak/>
        <w:t>Dział II</w:t>
      </w:r>
    </w:p>
    <w:p w14:paraId="353EC64B" w14:textId="77777777"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 roku ubiegłym</w:t>
      </w:r>
      <w:r w:rsidR="009E50F6">
        <w:rPr>
          <w:rFonts w:asciiTheme="minorHAnsi" w:hAnsiTheme="minorHAnsi" w:cstheme="minorHAnsi"/>
        </w:rPr>
        <w:t>:</w:t>
      </w:r>
    </w:p>
    <w:p w14:paraId="4449FEB7" w14:textId="77777777" w:rsidR="00587E58" w:rsidRDefault="00587E58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zakłócenia na poziomie przepływu informacji; </w:t>
      </w:r>
      <w:r w:rsidR="00445A76">
        <w:rPr>
          <w:rFonts w:asciiTheme="minorHAnsi" w:hAnsiTheme="minorHAnsi" w:cstheme="minorHAnsi"/>
        </w:rPr>
        <w:t xml:space="preserve">w części obszarów zarządzania Uczelnią </w:t>
      </w:r>
      <w:r>
        <w:rPr>
          <w:rFonts w:asciiTheme="minorHAnsi" w:hAnsiTheme="minorHAnsi" w:cstheme="minorHAnsi"/>
        </w:rPr>
        <w:t>brak elektronicznej wymiany danych i informacji wewnętrznych i zewnętrznych;</w:t>
      </w:r>
    </w:p>
    <w:p w14:paraId="65BD99A8" w14:textId="0C28126C" w:rsidR="00587E58" w:rsidRDefault="00587E58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 xml:space="preserve">wymagana jest aktualizacja wewnętrznych </w:t>
      </w:r>
      <w:r w:rsidR="00445A76" w:rsidRPr="0018304B">
        <w:rPr>
          <w:rFonts w:asciiTheme="minorHAnsi" w:hAnsiTheme="minorHAnsi" w:cstheme="minorHAnsi"/>
        </w:rPr>
        <w:t>aktów</w:t>
      </w:r>
      <w:r w:rsidRPr="0018304B">
        <w:rPr>
          <w:rFonts w:asciiTheme="minorHAnsi" w:hAnsiTheme="minorHAnsi" w:cstheme="minorHAnsi"/>
        </w:rPr>
        <w:t xml:space="preserve"> prawnych</w:t>
      </w:r>
      <w:r w:rsidR="00445A76" w:rsidRPr="0018304B">
        <w:rPr>
          <w:rFonts w:asciiTheme="minorHAnsi" w:hAnsiTheme="minorHAnsi" w:cstheme="minorHAnsi"/>
        </w:rPr>
        <w:t xml:space="preserve"> </w:t>
      </w:r>
      <w:r w:rsidR="004673D6" w:rsidRPr="0018304B">
        <w:rPr>
          <w:rFonts w:asciiTheme="minorHAnsi" w:hAnsiTheme="minorHAnsi" w:cstheme="minorHAnsi"/>
        </w:rPr>
        <w:t>dostosowując do</w:t>
      </w:r>
      <w:r w:rsidR="00445A76" w:rsidRPr="0018304B">
        <w:rPr>
          <w:rFonts w:asciiTheme="minorHAnsi" w:hAnsiTheme="minorHAnsi" w:cstheme="minorHAnsi"/>
        </w:rPr>
        <w:t xml:space="preserve"> przepisów nadrzędnych</w:t>
      </w:r>
      <w:r w:rsidR="00DC60B5" w:rsidRPr="0018304B">
        <w:rPr>
          <w:rFonts w:asciiTheme="minorHAnsi" w:hAnsiTheme="minorHAnsi" w:cstheme="minorHAnsi"/>
        </w:rPr>
        <w:t>;</w:t>
      </w:r>
    </w:p>
    <w:p w14:paraId="40AEF46D" w14:textId="0274C8D3" w:rsidR="001377C1" w:rsidRPr="006C4281" w:rsidRDefault="0018304B" w:rsidP="006C4281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6C4281">
        <w:rPr>
          <w:rFonts w:asciiTheme="minorHAnsi" w:hAnsiTheme="minorHAnsi" w:cstheme="minorHAnsi"/>
        </w:rPr>
        <w:t>rozproszenie przepisów i zasad w wewnętrznych aktach prawnych</w:t>
      </w:r>
      <w:r w:rsidR="00C84629" w:rsidRPr="006C4281">
        <w:rPr>
          <w:rFonts w:asciiTheme="minorHAnsi" w:hAnsiTheme="minorHAnsi" w:cstheme="minorHAnsi"/>
        </w:rPr>
        <w:t xml:space="preserve"> Uczelni, wchodzących w zakres polityki antykorupcyjnej</w:t>
      </w:r>
      <w:r w:rsidRPr="006C4281">
        <w:rPr>
          <w:rFonts w:asciiTheme="minorHAnsi" w:hAnsiTheme="minorHAnsi" w:cstheme="minorHAnsi"/>
        </w:rPr>
        <w:t>;</w:t>
      </w:r>
    </w:p>
    <w:p w14:paraId="3326CD4C" w14:textId="4B24EC68" w:rsidR="004413A6" w:rsidRPr="004673D6" w:rsidRDefault="00587E58" w:rsidP="004673D6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istniejące w </w:t>
      </w:r>
      <w:r w:rsidR="00404060" w:rsidRPr="00C60587">
        <w:rPr>
          <w:rFonts w:asciiTheme="minorHAnsi" w:hAnsiTheme="minorHAnsi" w:cstheme="minorHAnsi"/>
        </w:rPr>
        <w:t xml:space="preserve">Uczelni </w:t>
      </w:r>
      <w:r w:rsidRPr="00C60587">
        <w:rPr>
          <w:rFonts w:asciiTheme="minorHAnsi" w:hAnsiTheme="minorHAnsi" w:cstheme="minorHAnsi"/>
        </w:rPr>
        <w:t>środki ograniczenia i kontroli dostępu do budynków i obiektó</w:t>
      </w:r>
      <w:r w:rsidR="00DC60B5" w:rsidRPr="00C60587">
        <w:rPr>
          <w:rFonts w:asciiTheme="minorHAnsi" w:hAnsiTheme="minorHAnsi" w:cstheme="minorHAnsi"/>
        </w:rPr>
        <w:t>w</w:t>
      </w:r>
      <w:r w:rsidRPr="00C60587">
        <w:rPr>
          <w:rFonts w:asciiTheme="minorHAnsi" w:hAnsiTheme="minorHAnsi" w:cstheme="minorHAnsi"/>
        </w:rPr>
        <w:t xml:space="preserve"> nie s</w:t>
      </w:r>
      <w:r w:rsidR="00DC60B5" w:rsidRPr="00C60587">
        <w:rPr>
          <w:rFonts w:asciiTheme="minorHAnsi" w:hAnsiTheme="minorHAnsi" w:cstheme="minorHAnsi"/>
        </w:rPr>
        <w:t>ą</w:t>
      </w:r>
      <w:r w:rsidRPr="00C60587">
        <w:rPr>
          <w:rFonts w:asciiTheme="minorHAnsi" w:hAnsiTheme="minorHAnsi" w:cstheme="minorHAnsi"/>
        </w:rPr>
        <w:t xml:space="preserve"> </w:t>
      </w:r>
      <w:r w:rsidR="00DC60B5" w:rsidRPr="00C60587">
        <w:rPr>
          <w:rFonts w:asciiTheme="minorHAnsi" w:hAnsiTheme="minorHAnsi" w:cstheme="minorHAnsi"/>
        </w:rPr>
        <w:t>wystarczające</w:t>
      </w:r>
      <w:r w:rsidR="00DC60B5" w:rsidRPr="004673D6">
        <w:rPr>
          <w:rFonts w:asciiTheme="minorHAnsi" w:hAnsiTheme="minorHAnsi" w:cstheme="minorHAnsi"/>
        </w:rPr>
        <w:t xml:space="preserve">. </w:t>
      </w:r>
    </w:p>
    <w:p w14:paraId="729E9B52" w14:textId="77777777"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306A83">
        <w:rPr>
          <w:rFonts w:asciiTheme="minorHAnsi" w:hAnsiTheme="minorHAnsi" w:cstheme="minorHAnsi"/>
        </w:rPr>
        <w:t>Planowane działania, które zostaną podjęte w celu poprawy funkcjonowania kontroli zarządczej</w:t>
      </w:r>
      <w:r w:rsidR="009E50F6">
        <w:rPr>
          <w:rFonts w:asciiTheme="minorHAnsi" w:hAnsiTheme="minorHAnsi" w:cstheme="minorHAnsi"/>
        </w:rPr>
        <w:t>:</w:t>
      </w:r>
    </w:p>
    <w:p w14:paraId="49B99A44" w14:textId="0F456BE8" w:rsidR="00306A83" w:rsidRPr="0018304B" w:rsidRDefault="00B35776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 xml:space="preserve">wdrożenie oprogramowania „Zintegrowany System Informatyczny do zarządzania </w:t>
      </w:r>
      <w:r w:rsidR="00962C7A" w:rsidRPr="0018304B">
        <w:rPr>
          <w:rFonts w:asciiTheme="minorHAnsi" w:hAnsiTheme="minorHAnsi" w:cstheme="minorHAnsi"/>
        </w:rPr>
        <w:t xml:space="preserve">uczelnią </w:t>
      </w:r>
      <w:r w:rsidRPr="0018304B">
        <w:rPr>
          <w:rFonts w:asciiTheme="minorHAnsi" w:hAnsiTheme="minorHAnsi" w:cstheme="minorHAnsi"/>
        </w:rPr>
        <w:t>wyższą (ERP)”, w tym systemu elektronicznego obiegu dokumentów (EOD); okres realizacji projektu 1.09.2018-31.08.2022 r.</w:t>
      </w:r>
      <w:r w:rsidR="001E0C7E" w:rsidRPr="0018304B">
        <w:rPr>
          <w:rFonts w:asciiTheme="minorHAnsi" w:hAnsiTheme="minorHAnsi" w:cstheme="minorHAnsi"/>
        </w:rPr>
        <w:t>;</w:t>
      </w:r>
      <w:r w:rsidR="00F91E92" w:rsidRPr="0018304B">
        <w:rPr>
          <w:rFonts w:asciiTheme="minorHAnsi" w:hAnsiTheme="minorHAnsi" w:cstheme="minorHAnsi"/>
        </w:rPr>
        <w:t xml:space="preserve"> rozpoczęcie startu produkcyjnego systemu planowane jest na dzień 1.01.2023 r.</w:t>
      </w:r>
      <w:r w:rsidR="00FE6954">
        <w:rPr>
          <w:rFonts w:asciiTheme="minorHAnsi" w:hAnsiTheme="minorHAnsi" w:cstheme="minorHAnsi"/>
        </w:rPr>
        <w:t>;</w:t>
      </w:r>
    </w:p>
    <w:p w14:paraId="0D3E7FC4" w14:textId="72AB4E82" w:rsidR="00F91E92" w:rsidRPr="0018304B" w:rsidRDefault="00F91E92" w:rsidP="00F91E92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wypełnienie danymi z jednostek wdrożonego systemu OFR (system mający na celu skatalogowanie majątku Uczelni w powiązaniu z bazą usług i technologii); trwają prace nad tłumaczeniem i udostępnieniem systemu odbiorcy zewnętrznemu;</w:t>
      </w:r>
    </w:p>
    <w:p w14:paraId="0C6302E6" w14:textId="77777777" w:rsidR="0084370A" w:rsidRPr="006C4281" w:rsidRDefault="0084370A" w:rsidP="0084370A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6C4281">
        <w:rPr>
          <w:rFonts w:asciiTheme="minorHAnsi" w:hAnsiTheme="minorHAnsi" w:cstheme="minorHAnsi"/>
        </w:rPr>
        <w:t xml:space="preserve">unormowanie zagadnień dotyczących przeciwdziałaniu korupcji uwzględniając wytyczne antykorupcyjne oraz wytyczne w zakresie programów zgodności (compliance); </w:t>
      </w:r>
    </w:p>
    <w:p w14:paraId="4D72FAD6" w14:textId="3EE7548A" w:rsidR="0084370A" w:rsidRPr="006C4281" w:rsidRDefault="0084370A" w:rsidP="0084370A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6C4281">
        <w:rPr>
          <w:rFonts w:asciiTheme="minorHAnsi" w:hAnsiTheme="minorHAnsi" w:cstheme="minorHAnsi"/>
        </w:rPr>
        <w:t>wdroż</w:t>
      </w:r>
      <w:r w:rsidR="00FE6954" w:rsidRPr="006C4281">
        <w:rPr>
          <w:rFonts w:asciiTheme="minorHAnsi" w:hAnsiTheme="minorHAnsi" w:cstheme="minorHAnsi"/>
        </w:rPr>
        <w:t>enie</w:t>
      </w:r>
      <w:r w:rsidRPr="006C4281">
        <w:rPr>
          <w:rFonts w:asciiTheme="minorHAnsi" w:hAnsiTheme="minorHAnsi" w:cstheme="minorHAnsi"/>
        </w:rPr>
        <w:t xml:space="preserve"> wytyczn</w:t>
      </w:r>
      <w:r w:rsidR="00FE6954" w:rsidRPr="006C4281">
        <w:rPr>
          <w:rFonts w:asciiTheme="minorHAnsi" w:hAnsiTheme="minorHAnsi" w:cstheme="minorHAnsi"/>
        </w:rPr>
        <w:t>ych</w:t>
      </w:r>
      <w:r w:rsidRPr="006C4281">
        <w:rPr>
          <w:rFonts w:asciiTheme="minorHAnsi" w:hAnsiTheme="minorHAnsi" w:cstheme="minorHAnsi"/>
        </w:rPr>
        <w:t xml:space="preserve"> MEiN w zakresie programu zgodności oraz algorytm</w:t>
      </w:r>
      <w:r w:rsidR="00FE6954" w:rsidRPr="006C4281">
        <w:rPr>
          <w:rFonts w:asciiTheme="minorHAnsi" w:hAnsiTheme="minorHAnsi" w:cstheme="minorHAnsi"/>
        </w:rPr>
        <w:t>u</w:t>
      </w:r>
      <w:r w:rsidRPr="006C4281">
        <w:rPr>
          <w:rFonts w:asciiTheme="minorHAnsi" w:hAnsiTheme="minorHAnsi" w:cstheme="minorHAnsi"/>
        </w:rPr>
        <w:t xml:space="preserve"> postępowania w przypadku znalezienia się w sytuacji zagrożenia korupcyjnego;</w:t>
      </w:r>
    </w:p>
    <w:p w14:paraId="4F0DAFF2" w14:textId="4EE9DE36" w:rsidR="0084370A" w:rsidRPr="006C4281" w:rsidRDefault="00FE6954" w:rsidP="0084370A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6C4281">
        <w:rPr>
          <w:rFonts w:asciiTheme="minorHAnsi" w:hAnsiTheme="minorHAnsi" w:cstheme="minorHAnsi"/>
        </w:rPr>
        <w:t>uświadamianie</w:t>
      </w:r>
      <w:r w:rsidR="0084370A" w:rsidRPr="006C4281">
        <w:rPr>
          <w:rFonts w:asciiTheme="minorHAnsi" w:hAnsiTheme="minorHAnsi" w:cstheme="minorHAnsi"/>
        </w:rPr>
        <w:t xml:space="preserve"> pracowników w zakresie programu zgodności </w:t>
      </w:r>
      <w:r w:rsidRPr="006C4281">
        <w:rPr>
          <w:rFonts w:asciiTheme="minorHAnsi" w:hAnsiTheme="minorHAnsi" w:cstheme="minorHAnsi"/>
        </w:rPr>
        <w:t xml:space="preserve">(compliance) </w:t>
      </w:r>
      <w:r w:rsidR="0084370A" w:rsidRPr="006C4281">
        <w:rPr>
          <w:rFonts w:asciiTheme="minorHAnsi" w:hAnsiTheme="minorHAnsi" w:cstheme="minorHAnsi"/>
        </w:rPr>
        <w:t>w sektorze publicznym;</w:t>
      </w:r>
    </w:p>
    <w:p w14:paraId="507A222C" w14:textId="69513E5D" w:rsidR="0011127F" w:rsidRPr="0018304B" w:rsidRDefault="0011127F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dalsze prace w zakresie analizy przedwdrożeniowej nowego systemu informatycznego do obsługi dydaktyki;</w:t>
      </w:r>
    </w:p>
    <w:p w14:paraId="6CD269FF" w14:textId="49C1D6E7" w:rsidR="0011127F" w:rsidRPr="0018304B" w:rsidRDefault="0011127F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 xml:space="preserve">wdrożenie </w:t>
      </w:r>
      <w:r w:rsidR="00AB0A58" w:rsidRPr="0018304B">
        <w:rPr>
          <w:rFonts w:asciiTheme="minorHAnsi" w:hAnsiTheme="minorHAnsi" w:cstheme="minorHAnsi"/>
        </w:rPr>
        <w:t xml:space="preserve">zakupionego </w:t>
      </w:r>
      <w:r w:rsidRPr="0018304B">
        <w:rPr>
          <w:rFonts w:asciiTheme="minorHAnsi" w:hAnsiTheme="minorHAnsi" w:cstheme="minorHAnsi"/>
        </w:rPr>
        <w:t>oprogramowania do modelowania procesów biznesowych</w:t>
      </w:r>
      <w:r w:rsidR="00AB0A58" w:rsidRPr="0018304B">
        <w:rPr>
          <w:rFonts w:asciiTheme="minorHAnsi" w:hAnsiTheme="minorHAnsi" w:cstheme="minorHAnsi"/>
        </w:rPr>
        <w:t xml:space="preserve"> (Visual Paradigm)</w:t>
      </w:r>
      <w:r w:rsidRPr="0018304B">
        <w:rPr>
          <w:rFonts w:asciiTheme="minorHAnsi" w:hAnsiTheme="minorHAnsi" w:cstheme="minorHAnsi"/>
        </w:rPr>
        <w:t>;</w:t>
      </w:r>
    </w:p>
    <w:p w14:paraId="2CB03A72" w14:textId="394194DC" w:rsidR="00E91217" w:rsidRPr="003267F1" w:rsidRDefault="008B7E81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3267F1">
        <w:rPr>
          <w:rFonts w:asciiTheme="minorHAnsi" w:hAnsiTheme="minorHAnsi" w:cstheme="minorHAnsi"/>
        </w:rPr>
        <w:t xml:space="preserve">dalsza </w:t>
      </w:r>
      <w:r w:rsidR="00DC60B5" w:rsidRPr="003267F1">
        <w:rPr>
          <w:rFonts w:asciiTheme="minorHAnsi" w:hAnsiTheme="minorHAnsi" w:cstheme="minorHAnsi"/>
        </w:rPr>
        <w:t xml:space="preserve">aktualizacja </w:t>
      </w:r>
      <w:r w:rsidR="00023200" w:rsidRPr="003267F1">
        <w:rPr>
          <w:rFonts w:asciiTheme="minorHAnsi" w:hAnsiTheme="minorHAnsi" w:cstheme="minorHAnsi"/>
        </w:rPr>
        <w:t>wewnętrznych przepisów prawnych</w:t>
      </w:r>
      <w:r w:rsidR="006522FA" w:rsidRPr="003267F1">
        <w:rPr>
          <w:rFonts w:asciiTheme="minorHAnsi" w:hAnsiTheme="minorHAnsi" w:cstheme="minorHAnsi"/>
        </w:rPr>
        <w:t>;</w:t>
      </w:r>
    </w:p>
    <w:p w14:paraId="5CDC7514" w14:textId="77777777" w:rsidR="00BF50D1" w:rsidRPr="003267F1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3267F1">
        <w:rPr>
          <w:rFonts w:asciiTheme="minorHAnsi" w:hAnsiTheme="minorHAnsi" w:cstheme="minorHAnsi"/>
        </w:rPr>
        <w:t xml:space="preserve">dalsze </w:t>
      </w:r>
      <w:r w:rsidR="00192182" w:rsidRPr="003267F1">
        <w:rPr>
          <w:rFonts w:asciiTheme="minorHAnsi" w:hAnsiTheme="minorHAnsi" w:cstheme="minorHAnsi"/>
        </w:rPr>
        <w:t>p</w:t>
      </w:r>
      <w:r w:rsidR="00B35776" w:rsidRPr="003267F1">
        <w:rPr>
          <w:rFonts w:asciiTheme="minorHAnsi" w:hAnsiTheme="minorHAnsi" w:cstheme="minorHAnsi"/>
        </w:rPr>
        <w:t>race nad kompleksowym wprowadzeniem systemu monitorowania i kontroli dostępu do budynków</w:t>
      </w:r>
      <w:r w:rsidR="00804EA7" w:rsidRPr="003267F1">
        <w:rPr>
          <w:rFonts w:asciiTheme="minorHAnsi" w:hAnsiTheme="minorHAnsi" w:cstheme="minorHAnsi"/>
        </w:rPr>
        <w:t xml:space="preserve"> i</w:t>
      </w:r>
      <w:r w:rsidR="00B35776" w:rsidRPr="003267F1">
        <w:rPr>
          <w:rFonts w:asciiTheme="minorHAnsi" w:hAnsiTheme="minorHAnsi" w:cstheme="minorHAnsi"/>
        </w:rPr>
        <w:t xml:space="preserve"> obiektów</w:t>
      </w:r>
      <w:r w:rsidR="00804EA7" w:rsidRPr="003267F1">
        <w:rPr>
          <w:rFonts w:asciiTheme="minorHAnsi" w:hAnsiTheme="minorHAnsi" w:cstheme="minorHAnsi"/>
        </w:rPr>
        <w:t>,</w:t>
      </w:r>
      <w:r w:rsidR="00B35776" w:rsidRPr="003267F1">
        <w:rPr>
          <w:rFonts w:asciiTheme="minorHAnsi" w:hAnsiTheme="minorHAnsi" w:cstheme="minorHAnsi"/>
        </w:rPr>
        <w:t xml:space="preserve"> spójnego w skali Uczelni</w:t>
      </w:r>
      <w:r w:rsidR="00E51FBD" w:rsidRPr="003267F1">
        <w:rPr>
          <w:rFonts w:asciiTheme="minorHAnsi" w:hAnsiTheme="minorHAnsi" w:cstheme="minorHAnsi"/>
        </w:rPr>
        <w:t>;</w:t>
      </w:r>
      <w:r w:rsidR="00445A76" w:rsidRPr="003267F1">
        <w:rPr>
          <w:rFonts w:asciiTheme="minorHAnsi" w:hAnsiTheme="minorHAnsi" w:cstheme="minorHAnsi"/>
        </w:rPr>
        <w:t xml:space="preserve"> pilotażowe instalacje środków kontroli dostępu w planach projektowych;</w:t>
      </w:r>
    </w:p>
    <w:p w14:paraId="4ACB2CB9" w14:textId="77777777" w:rsidR="00FD5057" w:rsidRPr="0018304B" w:rsidRDefault="008B7E81" w:rsidP="00445A76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 xml:space="preserve">dalsze prace w zakresie </w:t>
      </w:r>
      <w:r w:rsidR="00BF50D1" w:rsidRPr="0018304B">
        <w:rPr>
          <w:rFonts w:asciiTheme="minorHAnsi" w:hAnsiTheme="minorHAnsi" w:cstheme="minorHAnsi"/>
        </w:rPr>
        <w:t>wdrożeni</w:t>
      </w:r>
      <w:r w:rsidRPr="0018304B">
        <w:rPr>
          <w:rFonts w:asciiTheme="minorHAnsi" w:hAnsiTheme="minorHAnsi" w:cstheme="minorHAnsi"/>
        </w:rPr>
        <w:t>a</w:t>
      </w:r>
      <w:r w:rsidR="00BF50D1" w:rsidRPr="0018304B">
        <w:rPr>
          <w:rFonts w:asciiTheme="minorHAnsi" w:hAnsiTheme="minorHAnsi" w:cstheme="minorHAnsi"/>
        </w:rPr>
        <w:t xml:space="preserve"> strategii Zarządzania Zasobami Ludzkimi (ZZL)</w:t>
      </w:r>
      <w:r w:rsidR="00FD5057" w:rsidRPr="0018304B">
        <w:rPr>
          <w:rFonts w:asciiTheme="minorHAnsi" w:hAnsiTheme="minorHAnsi" w:cstheme="minorHAnsi"/>
        </w:rPr>
        <w:t>;</w:t>
      </w:r>
    </w:p>
    <w:p w14:paraId="1084657F" w14:textId="5B23A656" w:rsidR="00B35776" w:rsidRPr="00445A76" w:rsidRDefault="00D91D83" w:rsidP="00445A76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opracowanie informatycznego narzędzia wspomagającego podział subwencji w ZUT (moduł w ramach systemu panel2.zut.edu.pl)</w:t>
      </w:r>
      <w:r w:rsidR="0084370A">
        <w:rPr>
          <w:rFonts w:asciiTheme="minorHAnsi" w:hAnsiTheme="minorHAnsi" w:cstheme="minorHAnsi"/>
        </w:rPr>
        <w:t>.</w:t>
      </w:r>
    </w:p>
    <w:p w14:paraId="42367BD3" w14:textId="77777777"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14:paraId="3F391A74" w14:textId="77777777" w:rsidR="00C513A8" w:rsidRPr="00074594" w:rsidRDefault="00C513A8" w:rsidP="005D7611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14:paraId="0CB8B4F4" w14:textId="77777777" w:rsidR="00C60587" w:rsidRDefault="00C513A8" w:rsidP="005D7611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zaplanowane na rok, którego dotyczy oświadczenie:</w:t>
      </w:r>
    </w:p>
    <w:p w14:paraId="7B05DD7F" w14:textId="70B0AFCD" w:rsidR="00F91E92" w:rsidRPr="0018304B" w:rsidRDefault="00F91E92" w:rsidP="00F91E92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w ramach jednego z projektów POWER, w roku 2020, przygotowano dokumenty przetargowe dotyczące zakupu i wdrożenia oprogramowania „Zintegrowany System Informatyczny do zarządzania uczelnią wyższą (</w:t>
      </w:r>
      <w:r w:rsidR="00AB0A58" w:rsidRPr="0018304B">
        <w:rPr>
          <w:rFonts w:asciiTheme="minorHAnsi" w:hAnsiTheme="minorHAnsi" w:cstheme="minorHAnsi"/>
        </w:rPr>
        <w:t>E</w:t>
      </w:r>
      <w:r w:rsidRPr="0018304B">
        <w:rPr>
          <w:rFonts w:asciiTheme="minorHAnsi" w:hAnsiTheme="minorHAnsi" w:cstheme="minorHAnsi"/>
        </w:rPr>
        <w:t>RP)”, w tym systemu elektronicznego obiegu dokumentów (EOD); w dniu 4.02.2021r. rozstrzygnięto przetarg na zakup i wdrożenie oprogramowania; obecnie opracowywana jest koncepcja wdrożenia systemu, rozpoczęcia startu produkcyjnego systemu planowane jest na dzień 1.01.2023 r.;</w:t>
      </w:r>
    </w:p>
    <w:p w14:paraId="2DB57CC4" w14:textId="3D6D696F" w:rsidR="00AE44CC" w:rsidRDefault="00AE44CC" w:rsidP="00AE44CC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>wprowadzono nowe wewnętrzne akty prawne</w:t>
      </w:r>
      <w:r w:rsidR="003471DD">
        <w:rPr>
          <w:rFonts w:asciiTheme="minorHAnsi" w:hAnsiTheme="minorHAnsi" w:cstheme="minorHAnsi"/>
        </w:rPr>
        <w:t xml:space="preserve">, </w:t>
      </w:r>
      <w:r w:rsidR="00291688">
        <w:rPr>
          <w:rFonts w:asciiTheme="minorHAnsi" w:hAnsiTheme="minorHAnsi" w:cstheme="minorHAnsi"/>
        </w:rPr>
        <w:t>oraz</w:t>
      </w:r>
      <w:r w:rsidRPr="00C60587">
        <w:rPr>
          <w:rFonts w:asciiTheme="minorHAnsi" w:hAnsiTheme="minorHAnsi" w:cstheme="minorHAnsi"/>
        </w:rPr>
        <w:t xml:space="preserve"> nadal są prowadzone prace nad dostosowaniem wewnętrznych regulacji ZUT</w:t>
      </w:r>
      <w:r>
        <w:rPr>
          <w:rFonts w:asciiTheme="minorHAnsi" w:hAnsiTheme="minorHAnsi" w:cstheme="minorHAnsi"/>
        </w:rPr>
        <w:t xml:space="preserve"> </w:t>
      </w:r>
      <w:r w:rsidRPr="00C60587">
        <w:rPr>
          <w:rFonts w:asciiTheme="minorHAnsi" w:hAnsiTheme="minorHAnsi" w:cstheme="minorHAnsi"/>
        </w:rPr>
        <w:t>uwzględniając przepisy ustawy Prawo o szkolnictwie wyższym i nauce</w:t>
      </w:r>
      <w:r>
        <w:rPr>
          <w:rFonts w:asciiTheme="minorHAnsi" w:hAnsiTheme="minorHAnsi" w:cstheme="minorHAnsi"/>
        </w:rPr>
        <w:t>;</w:t>
      </w:r>
      <w:r w:rsidR="00291688" w:rsidRPr="00291688">
        <w:rPr>
          <w:rFonts w:asciiTheme="minorHAnsi" w:hAnsiTheme="minorHAnsi" w:cstheme="minorHAnsi"/>
        </w:rPr>
        <w:t xml:space="preserve"> </w:t>
      </w:r>
      <w:r w:rsidR="00291688">
        <w:rPr>
          <w:rFonts w:asciiTheme="minorHAnsi" w:hAnsiTheme="minorHAnsi" w:cstheme="minorHAnsi"/>
        </w:rPr>
        <w:lastRenderedPageBreak/>
        <w:t xml:space="preserve">dokonano aktualizacji </w:t>
      </w:r>
      <w:r w:rsidR="00291688" w:rsidRPr="00C60587">
        <w:rPr>
          <w:rFonts w:asciiTheme="minorHAnsi" w:hAnsiTheme="minorHAnsi" w:cstheme="minorHAnsi"/>
        </w:rPr>
        <w:t>procedury oceny pracowników niebędących nauczycielami</w:t>
      </w:r>
      <w:r w:rsidR="00291688">
        <w:rPr>
          <w:rFonts w:asciiTheme="minorHAnsi" w:hAnsiTheme="minorHAnsi" w:cstheme="minorHAnsi"/>
        </w:rPr>
        <w:t>;</w:t>
      </w:r>
    </w:p>
    <w:p w14:paraId="717F3EC6" w14:textId="0BC52F34" w:rsidR="00624ADD" w:rsidRPr="00624ADD" w:rsidRDefault="00624ADD" w:rsidP="00624ADD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624ADD">
        <w:rPr>
          <w:rFonts w:asciiTheme="minorHAnsi" w:hAnsiTheme="minorHAnsi" w:cstheme="minorHAnsi"/>
        </w:rPr>
        <w:t>Senat przyj</w:t>
      </w:r>
      <w:r>
        <w:rPr>
          <w:rFonts w:asciiTheme="minorHAnsi" w:hAnsiTheme="minorHAnsi" w:cstheme="minorHAnsi"/>
        </w:rPr>
        <w:t>ął</w:t>
      </w:r>
      <w:r w:rsidRPr="00624ADD">
        <w:rPr>
          <w:rFonts w:asciiTheme="minorHAnsi" w:hAnsiTheme="minorHAnsi" w:cstheme="minorHAnsi"/>
        </w:rPr>
        <w:t xml:space="preserve"> strategi</w:t>
      </w:r>
      <w:r>
        <w:rPr>
          <w:rFonts w:asciiTheme="minorHAnsi" w:hAnsiTheme="minorHAnsi" w:cstheme="minorHAnsi"/>
        </w:rPr>
        <w:t>ę</w:t>
      </w:r>
      <w:r w:rsidRPr="00624ADD">
        <w:rPr>
          <w:rFonts w:asciiTheme="minorHAnsi" w:hAnsiTheme="minorHAnsi" w:cstheme="minorHAnsi"/>
        </w:rPr>
        <w:t xml:space="preserve"> rozwoju ZUT wraz z misją i wizją Uczelni na lata 2021-2025, uwzględniająca wymagania ustawy Prawo o szkolnictwie wyższym i nauce;</w:t>
      </w:r>
    </w:p>
    <w:p w14:paraId="07FC34B8" w14:textId="00200DDE" w:rsidR="00624ADD" w:rsidRDefault="00624ADD" w:rsidP="00AE44CC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wdrożony został akt prawny definiujący zakres obowiązków nauczycieli akademickich;</w:t>
      </w:r>
    </w:p>
    <w:p w14:paraId="1A24287E" w14:textId="40324249" w:rsidR="00624ADD" w:rsidRDefault="00624ADD" w:rsidP="00AE44CC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został opracowany i wprowadzony moduł Karty czasu pracy do raportowania wszystkich projektów, finansowanych ze źródeł zewnętrznych, które w szacowaniu wartości bazują na wymiarze godzinowym;</w:t>
      </w:r>
    </w:p>
    <w:p w14:paraId="7020EDC7" w14:textId="7832220B" w:rsidR="005E1EB2" w:rsidRDefault="000934FB" w:rsidP="00AE44CC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systematycznie jest </w:t>
      </w:r>
      <w:r w:rsidR="00DC60B5" w:rsidRPr="00C60587">
        <w:rPr>
          <w:rFonts w:asciiTheme="minorHAnsi" w:hAnsiTheme="minorHAnsi" w:cstheme="minorHAnsi"/>
        </w:rPr>
        <w:t>w</w:t>
      </w:r>
      <w:r w:rsidR="00192182" w:rsidRPr="00C60587">
        <w:rPr>
          <w:rFonts w:asciiTheme="minorHAnsi" w:hAnsiTheme="minorHAnsi" w:cstheme="minorHAnsi"/>
        </w:rPr>
        <w:t>prowadz</w:t>
      </w:r>
      <w:r w:rsidR="003B0487">
        <w:rPr>
          <w:rFonts w:asciiTheme="minorHAnsi" w:hAnsiTheme="minorHAnsi" w:cstheme="minorHAnsi"/>
        </w:rPr>
        <w:t>a</w:t>
      </w:r>
      <w:r w:rsidR="00192182" w:rsidRPr="00C6058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y</w:t>
      </w:r>
      <w:r w:rsidR="00192182" w:rsidRPr="00C60587">
        <w:rPr>
          <w:rFonts w:asciiTheme="minorHAnsi" w:hAnsiTheme="minorHAnsi" w:cstheme="minorHAnsi"/>
        </w:rPr>
        <w:t xml:space="preserve"> system monitoringu i kontroli dostępu </w:t>
      </w:r>
      <w:r>
        <w:rPr>
          <w:rFonts w:asciiTheme="minorHAnsi" w:hAnsiTheme="minorHAnsi" w:cstheme="minorHAnsi"/>
        </w:rPr>
        <w:t>w</w:t>
      </w:r>
      <w:r w:rsidR="00921119">
        <w:rPr>
          <w:rFonts w:asciiTheme="minorHAnsi" w:hAnsiTheme="minorHAnsi" w:cstheme="minorHAnsi"/>
        </w:rPr>
        <w:t xml:space="preserve"> kolejnych</w:t>
      </w:r>
      <w:r w:rsidR="00192182" w:rsidRPr="00C60587">
        <w:rPr>
          <w:rFonts w:asciiTheme="minorHAnsi" w:hAnsiTheme="minorHAnsi" w:cstheme="minorHAnsi"/>
        </w:rPr>
        <w:t xml:space="preserve"> budynk</w:t>
      </w:r>
      <w:r>
        <w:rPr>
          <w:rFonts w:asciiTheme="minorHAnsi" w:hAnsiTheme="minorHAnsi" w:cstheme="minorHAnsi"/>
        </w:rPr>
        <w:t>ach</w:t>
      </w:r>
      <w:r w:rsidR="00A95FF7">
        <w:rPr>
          <w:rFonts w:asciiTheme="minorHAnsi" w:hAnsiTheme="minorHAnsi" w:cstheme="minorHAnsi"/>
        </w:rPr>
        <w:t>;</w:t>
      </w:r>
    </w:p>
    <w:p w14:paraId="7FF68BF1" w14:textId="75EBCA98" w:rsidR="00CA1536" w:rsidRDefault="00CA1536" w:rsidP="00CA1536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działania:</w:t>
      </w:r>
    </w:p>
    <w:p w14:paraId="2B79A60F" w14:textId="5881A303" w:rsidR="00C1464F" w:rsidRPr="0018304B" w:rsidRDefault="009035C9" w:rsidP="00C1464F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zaktualizowano</w:t>
      </w:r>
      <w:r w:rsidR="00C1464F" w:rsidRPr="0018304B">
        <w:rPr>
          <w:rFonts w:asciiTheme="minorHAnsi" w:hAnsiTheme="minorHAnsi" w:cstheme="minorHAnsi"/>
        </w:rPr>
        <w:t xml:space="preserve"> zasady funkcjonowania Uczelni w celu zapobiegania rozprzestrzeniania się COVID-19;</w:t>
      </w:r>
    </w:p>
    <w:p w14:paraId="3D0C57A0" w14:textId="6B5DC86A" w:rsidR="00FD5057" w:rsidRPr="0018304B" w:rsidRDefault="00FD5057" w:rsidP="00C1464F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 xml:space="preserve">dokonano </w:t>
      </w:r>
      <w:r w:rsidR="00BC4803" w:rsidRPr="0018304B">
        <w:rPr>
          <w:rFonts w:asciiTheme="minorHAnsi" w:hAnsiTheme="minorHAnsi" w:cstheme="minorHAnsi"/>
        </w:rPr>
        <w:t>cyfryzacji kluczowych procesów i obieg</w:t>
      </w:r>
      <w:r w:rsidR="00840C2E" w:rsidRPr="0018304B">
        <w:rPr>
          <w:rFonts w:asciiTheme="minorHAnsi" w:hAnsiTheme="minorHAnsi" w:cstheme="minorHAnsi"/>
        </w:rPr>
        <w:t>u</w:t>
      </w:r>
      <w:r w:rsidR="00BC4803" w:rsidRPr="0018304B">
        <w:rPr>
          <w:rFonts w:asciiTheme="minorHAnsi" w:hAnsiTheme="minorHAnsi" w:cstheme="minorHAnsi"/>
        </w:rPr>
        <w:t xml:space="preserve"> dokumentów w ramach systemu panel2.zut.edu.pl; seria modułów: Upoważnienia (zarządzanie pełnomocnictwami), Działalność badawcza, Dziennik dokumentów (uproszczony system EOD na czas pandemii koronawirusa);</w:t>
      </w:r>
    </w:p>
    <w:p w14:paraId="2E40CBB0" w14:textId="77777777" w:rsidR="00BC4803" w:rsidRPr="0018304B" w:rsidRDefault="00BC4803" w:rsidP="00BC4803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usprawniono kluczowe aktywności związane z zarządzaniem projektami w ramach systemu panel2.zut.edu.pl: moduł Karty czasu pracy (raportowanie w projektach celem wyeliminowania problemów z pokrywaniem się czasu pracy w projektach z urlopami, zajęciami i pracą w innych projektach), moduł Spotkania (opracowanie protokołów i notatek z kluczowych dla zarządzania uczelnią spotkań);</w:t>
      </w:r>
    </w:p>
    <w:p w14:paraId="069F7436" w14:textId="1D352560" w:rsidR="00B23E11" w:rsidRPr="0018304B" w:rsidRDefault="00B23E11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podjęto działania w obszarze IT obejmujące pracę oraz kształcenie zdalne</w:t>
      </w:r>
      <w:r w:rsidR="00AB0A58" w:rsidRPr="0018304B">
        <w:rPr>
          <w:rFonts w:asciiTheme="minorHAnsi" w:hAnsiTheme="minorHAnsi" w:cstheme="minorHAnsi"/>
        </w:rPr>
        <w:t>, wdrożono systemy automatycznego tworzenia grup zajęciowych MS Teams na podstawie planu zajęć oraz powiązano oprogramowanie LMS Moodle z planem zajęć (oprogramowanie do tworzenia treści e-learningowych)</w:t>
      </w:r>
      <w:r w:rsidRPr="0018304B">
        <w:rPr>
          <w:rFonts w:asciiTheme="minorHAnsi" w:hAnsiTheme="minorHAnsi" w:cstheme="minorHAnsi"/>
        </w:rPr>
        <w:t>;</w:t>
      </w:r>
    </w:p>
    <w:p w14:paraId="635796D4" w14:textId="4660B228" w:rsidR="00CA1536" w:rsidRPr="009C534A" w:rsidRDefault="00CA1536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9C534A">
        <w:rPr>
          <w:rFonts w:asciiTheme="minorHAnsi" w:hAnsiTheme="minorHAnsi" w:cstheme="minorHAnsi"/>
        </w:rPr>
        <w:t xml:space="preserve">przeprowadzono ocenę ryzyka w ramach systemu zarządzania ryzykiem oraz uwzględniono w samoocenie kontroli zarządczej zagadnienia dotyczące ogłoszonego stanu </w:t>
      </w:r>
      <w:r w:rsidR="00805349" w:rsidRPr="009C534A">
        <w:rPr>
          <w:rFonts w:asciiTheme="minorHAnsi" w:hAnsiTheme="minorHAnsi" w:cstheme="minorHAnsi"/>
        </w:rPr>
        <w:t>epi</w:t>
      </w:r>
      <w:r w:rsidRPr="009C534A">
        <w:rPr>
          <w:rFonts w:asciiTheme="minorHAnsi" w:hAnsiTheme="minorHAnsi" w:cstheme="minorHAnsi"/>
        </w:rPr>
        <w:t xml:space="preserve">demii </w:t>
      </w:r>
      <w:r w:rsidR="00805349" w:rsidRPr="009C534A">
        <w:rPr>
          <w:rFonts w:asciiTheme="minorHAnsi" w:hAnsiTheme="minorHAnsi" w:cstheme="minorHAnsi"/>
        </w:rPr>
        <w:t>w związku z zakażeniami wirusem SARS-CoV-2;</w:t>
      </w:r>
    </w:p>
    <w:p w14:paraId="15ECA4CF" w14:textId="2974BD95" w:rsidR="0027168F" w:rsidRPr="0018304B" w:rsidRDefault="009C534A" w:rsidP="0027168F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aktualizowano</w:t>
      </w:r>
      <w:r w:rsidR="0027168F" w:rsidRPr="0018304B">
        <w:rPr>
          <w:rFonts w:asciiTheme="minorHAnsi" w:hAnsiTheme="minorHAnsi" w:cstheme="minorHAnsi"/>
        </w:rPr>
        <w:t xml:space="preserve"> wewnętrzne akty prawne, w tym procedurę bezpieczeństwa epidemicznego, w zakresie organizacji zajęć dydaktycznych i pracy badawczej oraz pracy administracji w okresie ogłoszonego stanu epidemii w związku z zakażeniem wirusem SARS-CoV-2; </w:t>
      </w:r>
      <w:r w:rsidRPr="0018304B">
        <w:rPr>
          <w:rFonts w:asciiTheme="minorHAnsi" w:hAnsiTheme="minorHAnsi" w:cstheme="minorHAnsi"/>
        </w:rPr>
        <w:t>utrzymano</w:t>
      </w:r>
      <w:r w:rsidR="0027168F" w:rsidRPr="0018304B">
        <w:rPr>
          <w:rFonts w:asciiTheme="minorHAnsi" w:hAnsiTheme="minorHAnsi" w:cstheme="minorHAnsi"/>
        </w:rPr>
        <w:t xml:space="preserve"> panel wewnętrzn</w:t>
      </w:r>
      <w:r w:rsidRPr="0018304B">
        <w:rPr>
          <w:rFonts w:asciiTheme="minorHAnsi" w:hAnsiTheme="minorHAnsi" w:cstheme="minorHAnsi"/>
        </w:rPr>
        <w:t>y do</w:t>
      </w:r>
      <w:r w:rsidR="0027168F" w:rsidRPr="0018304B">
        <w:rPr>
          <w:rFonts w:asciiTheme="minorHAnsi" w:hAnsiTheme="minorHAnsi" w:cstheme="minorHAnsi"/>
        </w:rPr>
        <w:t xml:space="preserve"> obieg</w:t>
      </w:r>
      <w:r w:rsidRPr="0018304B">
        <w:rPr>
          <w:rFonts w:asciiTheme="minorHAnsi" w:hAnsiTheme="minorHAnsi" w:cstheme="minorHAnsi"/>
        </w:rPr>
        <w:t>u</w:t>
      </w:r>
      <w:r w:rsidR="0027168F" w:rsidRPr="0018304B">
        <w:rPr>
          <w:rFonts w:asciiTheme="minorHAnsi" w:hAnsiTheme="minorHAnsi" w:cstheme="minorHAnsi"/>
        </w:rPr>
        <w:t xml:space="preserve"> dokumentów za pośrednictwem platformy Dziennik Dokumentów;</w:t>
      </w:r>
    </w:p>
    <w:p w14:paraId="48216DB7" w14:textId="5D91BE90" w:rsidR="00660424" w:rsidRPr="009C534A" w:rsidRDefault="00660424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9C534A">
        <w:rPr>
          <w:rFonts w:asciiTheme="minorHAnsi" w:hAnsiTheme="minorHAnsi" w:cstheme="minorHAnsi"/>
        </w:rPr>
        <w:t>w ramach samooceny kontroli zarządczej uwzględnione zostały zagadnienia dotyczące kwestii antykorupcji</w:t>
      </w:r>
      <w:r w:rsidR="00A7043A" w:rsidRPr="009C534A">
        <w:rPr>
          <w:rFonts w:asciiTheme="minorHAnsi" w:hAnsiTheme="minorHAnsi" w:cstheme="minorHAnsi"/>
        </w:rPr>
        <w:t>;</w:t>
      </w:r>
    </w:p>
    <w:p w14:paraId="5AB36C9A" w14:textId="251CC24B" w:rsidR="00322481" w:rsidRDefault="007B1197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9C534A">
        <w:rPr>
          <w:rFonts w:asciiTheme="minorHAnsi" w:hAnsiTheme="minorHAnsi" w:cstheme="minorHAnsi"/>
        </w:rPr>
        <w:t>odbyły się szkolenia w zakresie tworzenia dostępnych cyfrowo dokumentów oraz redagowania dostępnych stron internetowych;</w:t>
      </w:r>
      <w:r w:rsidR="00AB7C0B" w:rsidRPr="009C534A">
        <w:rPr>
          <w:rFonts w:asciiTheme="minorHAnsi" w:hAnsiTheme="minorHAnsi" w:cstheme="minorHAnsi"/>
        </w:rPr>
        <w:t xml:space="preserve"> sporządzono deklaracje dostępności cyfrowej; </w:t>
      </w:r>
      <w:r w:rsidR="009C534A" w:rsidRPr="009C534A">
        <w:rPr>
          <w:rFonts w:asciiTheme="minorHAnsi" w:hAnsiTheme="minorHAnsi" w:cstheme="minorHAnsi"/>
        </w:rPr>
        <w:t>aktualizowane były informacje o dostępności w dedykowanej zakładce dla pracowników Uczelni</w:t>
      </w:r>
      <w:r w:rsidR="00840C2E" w:rsidRPr="009C534A">
        <w:rPr>
          <w:rFonts w:asciiTheme="minorHAnsi" w:hAnsiTheme="minorHAnsi" w:cstheme="minorHAnsi"/>
        </w:rPr>
        <w:t>;</w:t>
      </w:r>
    </w:p>
    <w:p w14:paraId="5B566E78" w14:textId="4A703C4F" w:rsidR="00AB0A58" w:rsidRPr="0018304B" w:rsidRDefault="00AB0A58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w ramach spotkań roboczych Komisji ds. Infrastruktury Informatycznej KRASP doprowadzono do modyfikacji zapisów rozporządzenia ewaluacyjnego uczelni w zakresie użycia ORCID;</w:t>
      </w:r>
    </w:p>
    <w:p w14:paraId="41215243" w14:textId="7653FC34" w:rsidR="007B1197" w:rsidRPr="009C534A" w:rsidRDefault="00322481" w:rsidP="00CA1536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9C534A">
        <w:rPr>
          <w:rFonts w:asciiTheme="minorHAnsi" w:hAnsiTheme="minorHAnsi" w:cstheme="minorHAnsi"/>
        </w:rPr>
        <w:t>sukcesywnie są realizowane działania w ramach Logo „HR Excellence In Research</w:t>
      </w:r>
      <w:r w:rsidR="00840C2E" w:rsidRPr="009C534A">
        <w:rPr>
          <w:rFonts w:asciiTheme="minorHAnsi" w:hAnsiTheme="minorHAnsi" w:cstheme="minorHAnsi"/>
        </w:rPr>
        <w:t>”</w:t>
      </w:r>
      <w:r w:rsidR="00AB7C0B" w:rsidRPr="009C534A">
        <w:rPr>
          <w:rFonts w:asciiTheme="minorHAnsi" w:hAnsiTheme="minorHAnsi" w:cstheme="minorHAnsi"/>
        </w:rPr>
        <w:t>.</w:t>
      </w:r>
    </w:p>
    <w:sectPr w:rsidR="007B1197" w:rsidRPr="009C534A" w:rsidSect="00ED41A0">
      <w:headerReference w:type="default" r:id="rId8"/>
      <w:footerReference w:type="default" r:id="rId9"/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11CC" w14:textId="77777777" w:rsidR="005E22D8" w:rsidRDefault="005E22D8" w:rsidP="00074594">
      <w:r>
        <w:separator/>
      </w:r>
    </w:p>
  </w:endnote>
  <w:endnote w:type="continuationSeparator" w:id="0">
    <w:p w14:paraId="39407F63" w14:textId="77777777" w:rsidR="005E22D8" w:rsidRDefault="005E22D8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584" w14:textId="4EFAF9B5" w:rsidR="46A79897" w:rsidRDefault="46A79897" w:rsidP="46A79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48A1" w14:textId="77777777" w:rsidR="005E22D8" w:rsidRDefault="005E22D8" w:rsidP="00074594">
      <w:r>
        <w:separator/>
      </w:r>
    </w:p>
  </w:footnote>
  <w:footnote w:type="continuationSeparator" w:id="0">
    <w:p w14:paraId="799F04B3" w14:textId="77777777" w:rsidR="005E22D8" w:rsidRDefault="005E22D8" w:rsidP="0007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A5CA" w14:textId="016F4B0C" w:rsidR="46A79897" w:rsidRDefault="46A79897" w:rsidP="46A79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632"/>
    <w:multiLevelType w:val="hybridMultilevel"/>
    <w:tmpl w:val="9AB81ED0"/>
    <w:lvl w:ilvl="0" w:tplc="38B4A09C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757BD"/>
    <w:multiLevelType w:val="hybridMultilevel"/>
    <w:tmpl w:val="5BD8EB7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9E3FE6"/>
    <w:multiLevelType w:val="hybridMultilevel"/>
    <w:tmpl w:val="35A4507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C89371B"/>
    <w:multiLevelType w:val="hybridMultilevel"/>
    <w:tmpl w:val="A4CCBF4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D426FCF"/>
    <w:multiLevelType w:val="hybridMultilevel"/>
    <w:tmpl w:val="6CF0AA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25C30E9"/>
    <w:multiLevelType w:val="hybridMultilevel"/>
    <w:tmpl w:val="120E1BC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6C32"/>
    <w:multiLevelType w:val="hybridMultilevel"/>
    <w:tmpl w:val="1E342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E16098"/>
    <w:multiLevelType w:val="hybridMultilevel"/>
    <w:tmpl w:val="E6F019B8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8"/>
    <w:rsid w:val="00010113"/>
    <w:rsid w:val="00013455"/>
    <w:rsid w:val="00023200"/>
    <w:rsid w:val="00074594"/>
    <w:rsid w:val="000934FB"/>
    <w:rsid w:val="000A2481"/>
    <w:rsid w:val="000A262A"/>
    <w:rsid w:val="000A5D48"/>
    <w:rsid w:val="000E5C6F"/>
    <w:rsid w:val="0011127F"/>
    <w:rsid w:val="001377C1"/>
    <w:rsid w:val="00154B6F"/>
    <w:rsid w:val="0018304B"/>
    <w:rsid w:val="00192182"/>
    <w:rsid w:val="001E05C8"/>
    <w:rsid w:val="001E0C7E"/>
    <w:rsid w:val="001E33D8"/>
    <w:rsid w:val="001F05B0"/>
    <w:rsid w:val="00227056"/>
    <w:rsid w:val="002665FE"/>
    <w:rsid w:val="0027168F"/>
    <w:rsid w:val="00276CF3"/>
    <w:rsid w:val="00286C0A"/>
    <w:rsid w:val="00291688"/>
    <w:rsid w:val="002D1AF3"/>
    <w:rsid w:val="00306A83"/>
    <w:rsid w:val="00322481"/>
    <w:rsid w:val="00325716"/>
    <w:rsid w:val="003267F1"/>
    <w:rsid w:val="003471DD"/>
    <w:rsid w:val="00354D2C"/>
    <w:rsid w:val="0036308B"/>
    <w:rsid w:val="003935AD"/>
    <w:rsid w:val="003B0487"/>
    <w:rsid w:val="003C5EEF"/>
    <w:rsid w:val="003E2E43"/>
    <w:rsid w:val="00404060"/>
    <w:rsid w:val="00437EDD"/>
    <w:rsid w:val="004403B6"/>
    <w:rsid w:val="004413A6"/>
    <w:rsid w:val="00445A76"/>
    <w:rsid w:val="004637DE"/>
    <w:rsid w:val="004673D6"/>
    <w:rsid w:val="004A6322"/>
    <w:rsid w:val="004A793E"/>
    <w:rsid w:val="004C09C7"/>
    <w:rsid w:val="004D0AC8"/>
    <w:rsid w:val="0055689D"/>
    <w:rsid w:val="00572EB6"/>
    <w:rsid w:val="00587E58"/>
    <w:rsid w:val="005A1A41"/>
    <w:rsid w:val="005A7116"/>
    <w:rsid w:val="005D7611"/>
    <w:rsid w:val="005E1EB2"/>
    <w:rsid w:val="005E22D8"/>
    <w:rsid w:val="00604AC2"/>
    <w:rsid w:val="0061165D"/>
    <w:rsid w:val="00612AE3"/>
    <w:rsid w:val="006221DF"/>
    <w:rsid w:val="00623CBD"/>
    <w:rsid w:val="00624ADD"/>
    <w:rsid w:val="00626443"/>
    <w:rsid w:val="00640C57"/>
    <w:rsid w:val="0065216A"/>
    <w:rsid w:val="006522FA"/>
    <w:rsid w:val="00660424"/>
    <w:rsid w:val="00673499"/>
    <w:rsid w:val="00681A08"/>
    <w:rsid w:val="00691214"/>
    <w:rsid w:val="0069294E"/>
    <w:rsid w:val="006B1BAF"/>
    <w:rsid w:val="006C4281"/>
    <w:rsid w:val="006C5444"/>
    <w:rsid w:val="00702491"/>
    <w:rsid w:val="007140C6"/>
    <w:rsid w:val="0072291D"/>
    <w:rsid w:val="00736439"/>
    <w:rsid w:val="00743EB0"/>
    <w:rsid w:val="007B1197"/>
    <w:rsid w:val="007B731C"/>
    <w:rsid w:val="00804EA7"/>
    <w:rsid w:val="00805349"/>
    <w:rsid w:val="00840C2E"/>
    <w:rsid w:val="0084181B"/>
    <w:rsid w:val="0084370A"/>
    <w:rsid w:val="00856D9F"/>
    <w:rsid w:val="00857B6C"/>
    <w:rsid w:val="00896EE8"/>
    <w:rsid w:val="008A10F0"/>
    <w:rsid w:val="008B7E81"/>
    <w:rsid w:val="008F2731"/>
    <w:rsid w:val="009035C9"/>
    <w:rsid w:val="00921119"/>
    <w:rsid w:val="009334C4"/>
    <w:rsid w:val="009528C7"/>
    <w:rsid w:val="00962C7A"/>
    <w:rsid w:val="009A132A"/>
    <w:rsid w:val="009A74F3"/>
    <w:rsid w:val="009C534A"/>
    <w:rsid w:val="009D36D4"/>
    <w:rsid w:val="009E50F6"/>
    <w:rsid w:val="009F4A1A"/>
    <w:rsid w:val="00A076DE"/>
    <w:rsid w:val="00A2797A"/>
    <w:rsid w:val="00A52025"/>
    <w:rsid w:val="00A52EED"/>
    <w:rsid w:val="00A569D9"/>
    <w:rsid w:val="00A7043A"/>
    <w:rsid w:val="00A91052"/>
    <w:rsid w:val="00A95FF7"/>
    <w:rsid w:val="00AB0A58"/>
    <w:rsid w:val="00AB7C0B"/>
    <w:rsid w:val="00AD0015"/>
    <w:rsid w:val="00AE04B6"/>
    <w:rsid w:val="00AE44CC"/>
    <w:rsid w:val="00AF7EF9"/>
    <w:rsid w:val="00B227AF"/>
    <w:rsid w:val="00B23E11"/>
    <w:rsid w:val="00B35776"/>
    <w:rsid w:val="00B617D0"/>
    <w:rsid w:val="00BB1B8B"/>
    <w:rsid w:val="00BC02C8"/>
    <w:rsid w:val="00BC4803"/>
    <w:rsid w:val="00BE2861"/>
    <w:rsid w:val="00BF50D1"/>
    <w:rsid w:val="00C0139B"/>
    <w:rsid w:val="00C1464F"/>
    <w:rsid w:val="00C32A1E"/>
    <w:rsid w:val="00C44220"/>
    <w:rsid w:val="00C513A8"/>
    <w:rsid w:val="00C60587"/>
    <w:rsid w:val="00C7087C"/>
    <w:rsid w:val="00C84629"/>
    <w:rsid w:val="00CA1536"/>
    <w:rsid w:val="00CD12E1"/>
    <w:rsid w:val="00CD5097"/>
    <w:rsid w:val="00D77250"/>
    <w:rsid w:val="00D834F1"/>
    <w:rsid w:val="00D91D83"/>
    <w:rsid w:val="00DC60B5"/>
    <w:rsid w:val="00DF1085"/>
    <w:rsid w:val="00E51FBD"/>
    <w:rsid w:val="00E85672"/>
    <w:rsid w:val="00E91217"/>
    <w:rsid w:val="00E91C41"/>
    <w:rsid w:val="00EA1C2B"/>
    <w:rsid w:val="00ED41A0"/>
    <w:rsid w:val="00F404CE"/>
    <w:rsid w:val="00F4479D"/>
    <w:rsid w:val="00F83722"/>
    <w:rsid w:val="00F84DCF"/>
    <w:rsid w:val="00F91AEC"/>
    <w:rsid w:val="00F91E92"/>
    <w:rsid w:val="00FC0C76"/>
    <w:rsid w:val="00FC1D87"/>
    <w:rsid w:val="00FD058D"/>
    <w:rsid w:val="00FD3ED8"/>
    <w:rsid w:val="00FD5057"/>
    <w:rsid w:val="00FD5E72"/>
    <w:rsid w:val="00FE15E3"/>
    <w:rsid w:val="00FE6954"/>
    <w:rsid w:val="46A7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4DE1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0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rsid w:val="0027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391-4B3C-4980-8233-F0382F9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creator>User</dc:creator>
  <cp:lastModifiedBy>Jolanta Bamberska</cp:lastModifiedBy>
  <cp:revision>35</cp:revision>
  <cp:lastPrinted>2021-02-25T10:58:00Z</cp:lastPrinted>
  <dcterms:created xsi:type="dcterms:W3CDTF">2021-02-24T13:59:00Z</dcterms:created>
  <dcterms:modified xsi:type="dcterms:W3CDTF">2022-02-17T09:53:00Z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2022-02-16T22:10:35Z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0b2078e7-647c-49aa-a5d8-4ff9cf09d5b6</vt:lpwstr>
  </property>
  <property fmtid="{D5CDD505-2E9C-101B-9397-08002B2CF9AE}" pid="8" name="MSIP_Label_50945193-57ff-457d-9504-518e9bfb59a9_ContentBits">
    <vt:lpwstr>0</vt:lpwstr>
  </property>
</Properties>
</file>